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1C" w:rsidRDefault="003C5A02" w:rsidP="00AE277D">
      <w:pPr>
        <w:spacing w:line="360" w:lineRule="auto"/>
        <w:jc w:val="center"/>
        <w:rPr>
          <w:rStyle w:val="hps"/>
          <w:rFonts w:asciiTheme="majorBidi" w:hAnsiTheme="majorBidi" w:cs="Simple Bold Jut Out"/>
          <w:b/>
          <w:bCs/>
          <w:color w:val="C00000"/>
          <w:sz w:val="36"/>
          <w:szCs w:val="36"/>
          <w:rtl/>
          <w:lang w:bidi="ar"/>
        </w:rPr>
      </w:pPr>
      <w:r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>إرشادات</w:t>
      </w:r>
      <w:r w:rsidR="00AE277D" w:rsidRPr="00E0221C"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 xml:space="preserve"> إجراء الاختبارات </w:t>
      </w:r>
    </w:p>
    <w:p w:rsidR="00AE277D" w:rsidRPr="00E0221C" w:rsidRDefault="00AE277D" w:rsidP="00AE277D">
      <w:pPr>
        <w:spacing w:line="360" w:lineRule="auto"/>
        <w:jc w:val="center"/>
        <w:rPr>
          <w:rStyle w:val="hps"/>
          <w:rFonts w:asciiTheme="majorBidi" w:hAnsiTheme="majorBidi" w:cs="Simple Bold Jut Out"/>
          <w:b/>
          <w:bCs/>
          <w:color w:val="C00000"/>
          <w:sz w:val="36"/>
          <w:szCs w:val="36"/>
          <w:rtl/>
          <w:lang w:bidi="ar"/>
        </w:rPr>
      </w:pPr>
      <w:r w:rsidRPr="00E0221C"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>في جامعة الملك فهد للبترول والمعادن</w:t>
      </w:r>
    </w:p>
    <w:p w:rsidR="00AE277D" w:rsidRPr="00E0221C" w:rsidRDefault="00AE277D" w:rsidP="00AE277D">
      <w:pPr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ar"/>
        </w:rPr>
      </w:pP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لحفاظ على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المعايير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الأكاديمية العالية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داخل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جامعتنا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، ت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كتابة </w:t>
      </w:r>
      <w:r w:rsidR="003C5A02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إرشادات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إجراء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للمساعدة في </w:t>
      </w:r>
      <w:r w:rsidR="003C5A02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إدارة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و تجنب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حالات التضارب وسوء التصرف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المتعلقة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في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هذا الصدد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وضحنا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مسؤوليات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الرئيس,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والأساتذه,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والطلاب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على النحو التالي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:</w:t>
      </w:r>
    </w:p>
    <w:p w:rsidR="00AE277D" w:rsidRPr="00E0221C" w:rsidRDefault="00AE277D" w:rsidP="00AE277D">
      <w:pPr>
        <w:spacing w:line="360" w:lineRule="auto"/>
        <w:rPr>
          <w:rFonts w:ascii="Arial" w:hAnsi="Arial" w:cs="Arial"/>
          <w:color w:val="1F497D"/>
          <w:sz w:val="28"/>
          <w:szCs w:val="28"/>
        </w:rPr>
      </w:pPr>
      <w:r w:rsidRPr="00E0221C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المنسق</w:t>
      </w:r>
      <w:r w:rsidRPr="00E0221C">
        <w:rPr>
          <w:rFonts w:asciiTheme="majorBidi" w:hAnsiTheme="majorBidi" w:cstheme="majorBidi" w:hint="cs"/>
          <w:b/>
          <w:bCs/>
          <w:color w:val="FF0000"/>
          <w:sz w:val="52"/>
          <w:szCs w:val="52"/>
          <w:rtl/>
          <w:lang w:bidi="ar"/>
        </w:rPr>
        <w:t>ي</w:t>
      </w:r>
      <w:r w:rsidRPr="00E0221C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ن :</w:t>
      </w:r>
      <w:r w:rsidRPr="00E0221C">
        <w:rPr>
          <w:rFonts w:asciiTheme="majorBidi" w:hAnsiTheme="majorBidi" w:cstheme="majorBidi"/>
          <w:color w:val="FF0000"/>
          <w:sz w:val="52"/>
          <w:szCs w:val="52"/>
          <w:rtl/>
          <w:lang w:bidi="ar"/>
        </w:rPr>
        <w:br/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1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تحمل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كافة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المسؤوليات المسندة لل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أساتذة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2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اتخاذ الترتيبات اللازمة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لحجز قاعات الامتحان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مطلوبة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3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في حال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استخدام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صالات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ألعاب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أو القاعات متعددة الأغراض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كقاعات للاختبارات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،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يُرجى مراجعة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قسم الصيانة المختص حول </w:t>
      </w:r>
      <w:r w:rsidR="003C5A02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جاهزيتها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في التاريخ المحدد للامتحان.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4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تحديد العدد اللازم من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مراقبين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وإعلام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الرئيس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بالحاجة لهذا العدد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قبل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أسبوعين على الأقل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من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تاريخ الامتحان.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5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توزيع أوراق الامتحان الموحد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على جميع </w:t>
      </w:r>
      <w:r w:rsidR="003C5A02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الأساتذة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بمدة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لا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زيد عن ساعة واحدة قبل الامتحان.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6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تعيين العدد الصحيح من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مراقبين (</w:t>
      </w:r>
      <w:r w:rsidR="003C5A02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بالإضافة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إلى رئيس مراقبين واحد فقط) بصورة تتناسب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مع حجم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قاعة الامتحان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عدد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الطلاب.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ويُوصى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–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في المتوسط - ب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تعيين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مراقب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واحد لكل ثلاثين طالبا.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lastRenderedPageBreak/>
        <w:t>7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-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عندما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يتم إجراء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الاختبارات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في أكثر من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قاعة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، ينبغي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على المنسق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(مع مساعد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ه,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إن وجد )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القيام بدور المراقب المتجول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،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والتنقل بين القاعات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ضمان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الانصياع للوائح الاختبارات, وكذلك ضمان اتباع اجراءات المراقبة الشديدة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8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تأكد من أن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مراقبين لا يتحدثون مع بعضهم البعض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أثناء الامتحان,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إلا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عند الضرورة القصوى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9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 تحمل </w:t>
      </w:r>
      <w:r w:rsidRPr="00E0221C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المسؤولية الكاملة </w:t>
      </w:r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فيما يتعلق بالتصرفات الأكاديمية المشبوهة والتي ينب</w:t>
      </w:r>
      <w:r w:rsidR="003C5A02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غي أن تحظي باهتمامه, كما ينبغي إ</w:t>
      </w:r>
      <w:bookmarkStart w:id="0" w:name="_GoBack"/>
      <w:bookmarkEnd w:id="0"/>
      <w:r w:rsidRPr="00E0221C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عداد تقرير عنها وتقديمها إلى الرئيس.</w:t>
      </w:r>
    </w:p>
    <w:p w:rsidR="00AE277D" w:rsidRPr="003A35E7" w:rsidRDefault="00AE277D" w:rsidP="00AE277D">
      <w:pPr>
        <w:spacing w:line="360" w:lineRule="auto"/>
        <w:rPr>
          <w:rFonts w:asciiTheme="majorBidi" w:hAnsiTheme="majorBidi" w:cstheme="majorBidi"/>
          <w:sz w:val="16"/>
          <w:szCs w:val="16"/>
          <w:rtl/>
          <w:lang w:bidi="ar"/>
        </w:rPr>
      </w:pPr>
    </w:p>
    <w:p w:rsidR="005E0615" w:rsidRDefault="005E0615"/>
    <w:sectPr w:rsidR="005E0615" w:rsidSect="00AE277D">
      <w:pgSz w:w="11906" w:h="16838"/>
      <w:pgMar w:top="1560" w:right="1558" w:bottom="1985" w:left="1276" w:header="708" w:footer="708" w:gutter="0"/>
      <w:pgBorders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7D"/>
    <w:rsid w:val="000072A2"/>
    <w:rsid w:val="00206E0F"/>
    <w:rsid w:val="00245EAD"/>
    <w:rsid w:val="00263BA9"/>
    <w:rsid w:val="00287E2F"/>
    <w:rsid w:val="003A141F"/>
    <w:rsid w:val="003A7BB8"/>
    <w:rsid w:val="003C5A02"/>
    <w:rsid w:val="00404463"/>
    <w:rsid w:val="005D60E2"/>
    <w:rsid w:val="005E0615"/>
    <w:rsid w:val="005F3CB4"/>
    <w:rsid w:val="006A631F"/>
    <w:rsid w:val="0070183C"/>
    <w:rsid w:val="00702703"/>
    <w:rsid w:val="00751CCE"/>
    <w:rsid w:val="007530D7"/>
    <w:rsid w:val="007D0F31"/>
    <w:rsid w:val="0081723A"/>
    <w:rsid w:val="008D3B34"/>
    <w:rsid w:val="00966778"/>
    <w:rsid w:val="00AE277D"/>
    <w:rsid w:val="00AF2F15"/>
    <w:rsid w:val="00B03130"/>
    <w:rsid w:val="00B14867"/>
    <w:rsid w:val="00B374D0"/>
    <w:rsid w:val="00B805FF"/>
    <w:rsid w:val="00B8095B"/>
    <w:rsid w:val="00C434E5"/>
    <w:rsid w:val="00C62674"/>
    <w:rsid w:val="00D41F26"/>
    <w:rsid w:val="00D558D4"/>
    <w:rsid w:val="00E0221C"/>
    <w:rsid w:val="00E33265"/>
    <w:rsid w:val="00E3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7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AE2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7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AE2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49FA2E0908446BB1FC45B249BEFAD" ma:contentTypeVersion="1" ma:contentTypeDescription="Create a new document." ma:contentTypeScope="" ma:versionID="99c564a435448050c69c8bca2359b45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BF0CFA-6812-426F-9BCA-C68F4F44A76D}"/>
</file>

<file path=customXml/itemProps2.xml><?xml version="1.0" encoding="utf-8"?>
<ds:datastoreItem xmlns:ds="http://schemas.openxmlformats.org/officeDocument/2006/customXml" ds:itemID="{748E8A54-A966-4181-A96B-4D0EE897AFC2}"/>
</file>

<file path=customXml/itemProps3.xml><?xml version="1.0" encoding="utf-8"?>
<ds:datastoreItem xmlns:ds="http://schemas.openxmlformats.org/officeDocument/2006/customXml" ds:itemID="{33F5C2C3-862B-4B1F-9856-1FEBC699FC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ITC</cp:lastModifiedBy>
  <cp:revision>5</cp:revision>
  <dcterms:created xsi:type="dcterms:W3CDTF">2014-04-09T17:35:00Z</dcterms:created>
  <dcterms:modified xsi:type="dcterms:W3CDTF">2016-04-19T14:32:00Z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0x01010006F49FA2E0908446BB1FC45B249BEFAD</vt:lpwstr>
  </property>
</Properties>
</file>