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144" w:type="dxa"/>
        <w:tblLook w:val="04A0" w:firstRow="1" w:lastRow="0" w:firstColumn="1" w:lastColumn="0" w:noHBand="0" w:noVBand="1"/>
      </w:tblPr>
      <w:tblGrid>
        <w:gridCol w:w="8100"/>
        <w:gridCol w:w="1710"/>
      </w:tblGrid>
      <w:tr w:rsidR="001C4C5D" w:rsidRPr="001C4C5D" w:rsidTr="007D5F4A">
        <w:tc>
          <w:tcPr>
            <w:tcW w:w="8100" w:type="dxa"/>
            <w:shd w:val="clear" w:color="auto" w:fill="auto"/>
          </w:tcPr>
          <w:bookmarkStart w:id="0" w:name="_GoBack"/>
          <w:bookmarkEnd w:id="0"/>
          <w:p w:rsidR="005F3E8D" w:rsidRPr="001C4C5D" w:rsidRDefault="004F07D1" w:rsidP="007D5F4A">
            <w:pPr>
              <w:bidi w:val="0"/>
              <w:jc w:val="center"/>
              <w:rPr>
                <w:rFonts w:ascii="Old English Text MT" w:hAnsi="Old English Text MT" w:cs="Old English Text MT"/>
                <w:b/>
                <w:bCs/>
                <w:sz w:val="36"/>
                <w:szCs w:val="36"/>
              </w:rPr>
            </w:pP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fldChar w:fldCharType="begin"/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instrText xml:space="preserve"> MACROBUTTON MTEditEquationSection2 </w:instrText>
            </w:r>
            <w:r w:rsidRPr="001C4C5D">
              <w:rPr>
                <w:rStyle w:val="MTEquationSection"/>
                <w:rFonts w:ascii="Comic Sans MS" w:hAnsi="Comic Sans MS"/>
                <w:b/>
                <w:bCs/>
                <w:i/>
                <w:iCs/>
                <w:color w:val="auto"/>
                <w:sz w:val="22"/>
                <w:szCs w:val="22"/>
              </w:rPr>
              <w:instrText>Equation Chapter 1 Section 1</w:instrText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fldChar w:fldCharType="begin"/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instrText xml:space="preserve"> SEQ MTEqn \r \h \* MERGEFORMAT </w:instrText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fldChar w:fldCharType="end"/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fldChar w:fldCharType="begin"/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instrText xml:space="preserve"> SEQ MTSec \r 1 \h \* MERGEFORMAT </w:instrText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fldChar w:fldCharType="end"/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fldChar w:fldCharType="begin"/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instrText xml:space="preserve"> SEQ MTChap \r 1 \h \* MERGEFORMAT </w:instrText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fldChar w:fldCharType="end"/>
            </w:r>
            <w:r w:rsidRPr="001C4C5D"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  <w:fldChar w:fldCharType="end"/>
            </w:r>
            <w:r w:rsidR="005F3E8D" w:rsidRPr="001C4C5D">
              <w:rPr>
                <w:rFonts w:ascii="Calibri" w:hAnsi="Calibri" w:cs="Calibri"/>
                <w:b/>
                <w:bCs/>
                <w:sz w:val="36"/>
                <w:szCs w:val="36"/>
              </w:rPr>
              <w:t>King Fahd University of Petroleum &amp; Minerals</w:t>
            </w:r>
          </w:p>
          <w:p w:rsidR="005F3E8D" w:rsidRPr="001C4C5D" w:rsidRDefault="005F3E8D" w:rsidP="007D5F4A">
            <w:pPr>
              <w:autoSpaceDE w:val="0"/>
              <w:autoSpaceDN w:val="0"/>
              <w:bidi w:val="0"/>
              <w:adjustRightInd w:val="0"/>
              <w:spacing w:line="288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C4C5D">
              <w:rPr>
                <w:rFonts w:ascii="Calibri" w:hAnsi="Calibri" w:cs="Calibri"/>
                <w:b/>
                <w:bCs/>
                <w:sz w:val="28"/>
                <w:szCs w:val="28"/>
              </w:rPr>
              <w:t>College of Engineering Sciences</w:t>
            </w:r>
          </w:p>
          <w:p w:rsidR="005F3E8D" w:rsidRPr="001C4C5D" w:rsidRDefault="005F3E8D" w:rsidP="007D5F4A">
            <w:pPr>
              <w:bidi w:val="0"/>
              <w:jc w:val="center"/>
              <w:rPr>
                <w:rFonts w:ascii="Bookman Old Style" w:hAnsi="Bookman Old Style" w:cs="Bookman Old Style"/>
                <w:b/>
                <w:bCs/>
                <w:sz w:val="28"/>
                <w:szCs w:val="28"/>
              </w:rPr>
            </w:pPr>
            <w:r w:rsidRPr="001C4C5D">
              <w:rPr>
                <w:rFonts w:ascii="Calibri" w:hAnsi="Calibri" w:cs="Calibri"/>
                <w:b/>
                <w:bCs/>
                <w:sz w:val="28"/>
                <w:szCs w:val="28"/>
              </w:rPr>
              <w:t>Mechanical Engineering Department</w:t>
            </w:r>
          </w:p>
          <w:p w:rsidR="005F3E8D" w:rsidRPr="001C4C5D" w:rsidRDefault="005F3E8D" w:rsidP="007D5F4A">
            <w:pPr>
              <w:bidi w:val="0"/>
              <w:jc w:val="center"/>
              <w:rPr>
                <w:rtl/>
              </w:rPr>
            </w:pPr>
            <w:r w:rsidRPr="001C4C5D">
              <w:object w:dxaOrig="3534" w:dyaOrig="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pt;height:23.5pt" o:ole="">
                  <v:imagedata r:id="rId9" o:title=""/>
                </v:shape>
                <o:OLEObject Type="Embed" ProgID="Visio.Drawing.11" ShapeID="_x0000_i1025" DrawAspect="Content" ObjectID="_1443957162" r:id="rId10"/>
              </w:object>
            </w:r>
          </w:p>
        </w:tc>
        <w:tc>
          <w:tcPr>
            <w:tcW w:w="1710" w:type="dxa"/>
            <w:shd w:val="clear" w:color="auto" w:fill="auto"/>
          </w:tcPr>
          <w:p w:rsidR="005F3E8D" w:rsidRPr="001C4C5D" w:rsidRDefault="00310AF2" w:rsidP="00917EFE">
            <w:pPr>
              <w:bidi w:val="0"/>
              <w:ind w:left="-108"/>
              <w:jc w:val="center"/>
              <w:rPr>
                <w:rtl/>
              </w:rPr>
            </w:pPr>
            <w:r>
              <w:rPr>
                <w:noProof/>
                <w:rtl/>
              </w:rPr>
              <w:drawing>
                <wp:anchor distT="0" distB="0" distL="114300" distR="114300" simplePos="0" relativeHeight="251657728" behindDoc="0" locked="0" layoutInCell="1" allowOverlap="1" wp14:anchorId="1346A64D" wp14:editId="18668BE7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92710</wp:posOffset>
                  </wp:positionV>
                  <wp:extent cx="870585" cy="870585"/>
                  <wp:effectExtent l="0" t="0" r="5715" b="5715"/>
                  <wp:wrapNone/>
                  <wp:docPr id="2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70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F3E8D" w:rsidRPr="001C4C5D" w:rsidRDefault="00BF54B2" w:rsidP="005F3E8D">
      <w:pPr>
        <w:bidi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C5EA13" wp14:editId="60B1A41B">
                <wp:simplePos x="0" y="0"/>
                <wp:positionH relativeFrom="column">
                  <wp:posOffset>14605</wp:posOffset>
                </wp:positionH>
                <wp:positionV relativeFrom="paragraph">
                  <wp:posOffset>118110</wp:posOffset>
                </wp:positionV>
                <wp:extent cx="6266180" cy="0"/>
                <wp:effectExtent l="38100" t="38100" r="58420" b="57150"/>
                <wp:wrapNone/>
                <wp:docPr id="4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6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6" o:spid="_x0000_s1026" type="#_x0000_t32" style="position:absolute;margin-left:1.15pt;margin-top:9.3pt;width:493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" strokeweight="1.5pt">
                <v:stroke startarrow="diamond" endarrow="diamond"/>
              </v:shape>
            </w:pict>
          </mc:Fallback>
        </mc:AlternateContent>
      </w:r>
    </w:p>
    <w:p w:rsidR="00917EFE" w:rsidRPr="00C84031" w:rsidRDefault="00917EFE" w:rsidP="00C84031">
      <w:pPr>
        <w:tabs>
          <w:tab w:val="left" w:pos="990"/>
        </w:tabs>
        <w:bidi w:val="0"/>
        <w:spacing w:before="360" w:after="360"/>
        <w:jc w:val="center"/>
        <w:rPr>
          <w:rFonts w:ascii="Garamond" w:hAnsi="Garamond"/>
          <w:b/>
          <w:bCs/>
          <w:sz w:val="48"/>
          <w:szCs w:val="48"/>
        </w:rPr>
      </w:pPr>
      <w:r w:rsidRPr="00C84031">
        <w:rPr>
          <w:rFonts w:ascii="Garamond" w:hAnsi="Garamond"/>
          <w:b/>
          <w:bCs/>
          <w:sz w:val="48"/>
          <w:szCs w:val="48"/>
        </w:rPr>
        <w:t>Coop Training Program</w:t>
      </w:r>
    </w:p>
    <w:p w:rsidR="00917EFE" w:rsidRPr="00C84031" w:rsidRDefault="00917EFE" w:rsidP="00C84031">
      <w:pPr>
        <w:tabs>
          <w:tab w:val="left" w:pos="990"/>
        </w:tabs>
        <w:bidi w:val="0"/>
        <w:spacing w:before="360" w:after="360"/>
        <w:jc w:val="center"/>
        <w:rPr>
          <w:rFonts w:ascii="Garamond" w:hAnsi="Garamond"/>
          <w:b/>
          <w:bCs/>
          <w:sz w:val="36"/>
          <w:szCs w:val="36"/>
        </w:rPr>
      </w:pPr>
      <w:r w:rsidRPr="00C84031">
        <w:rPr>
          <w:rFonts w:ascii="Garamond" w:hAnsi="Garamond"/>
          <w:b/>
          <w:bCs/>
          <w:sz w:val="36"/>
          <w:szCs w:val="36"/>
        </w:rPr>
        <w:t xml:space="preserve"> </w:t>
      </w:r>
      <w:r w:rsidR="00BF54B2" w:rsidRPr="00C84031">
        <w:rPr>
          <w:rFonts w:ascii="Garamond" w:hAnsi="Garamond"/>
          <w:b/>
          <w:bCs/>
          <w:sz w:val="36"/>
          <w:szCs w:val="36"/>
        </w:rPr>
        <w:t>“</w:t>
      </w:r>
      <w:r w:rsidRPr="00C84031">
        <w:rPr>
          <w:rFonts w:ascii="Garamond" w:hAnsi="Garamond"/>
          <w:b/>
          <w:bCs/>
          <w:sz w:val="28"/>
          <w:szCs w:val="28"/>
        </w:rPr>
        <w:t>…..</w:t>
      </w:r>
      <w:r w:rsidRPr="00C84031">
        <w:rPr>
          <w:rFonts w:ascii="Garamond" w:hAnsi="Garamond"/>
          <w:b/>
          <w:bCs/>
          <w:color w:val="FF0000"/>
          <w:sz w:val="28"/>
          <w:szCs w:val="28"/>
        </w:rPr>
        <w:t>Name of Company</w:t>
      </w:r>
      <w:r w:rsidRPr="00C84031">
        <w:rPr>
          <w:rFonts w:ascii="Garamond" w:hAnsi="Garamond"/>
          <w:b/>
          <w:bCs/>
          <w:sz w:val="28"/>
          <w:szCs w:val="28"/>
        </w:rPr>
        <w:t>….</w:t>
      </w:r>
      <w:r w:rsidRPr="00C84031">
        <w:rPr>
          <w:rFonts w:ascii="Garamond" w:hAnsi="Garamond"/>
          <w:b/>
          <w:bCs/>
          <w:sz w:val="36"/>
          <w:szCs w:val="36"/>
        </w:rPr>
        <w:t>”</w:t>
      </w: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40"/>
          <w:szCs w:val="40"/>
        </w:rPr>
      </w:pPr>
    </w:p>
    <w:p w:rsidR="00BF54B2" w:rsidRPr="00C84031" w:rsidRDefault="00BF54B2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44"/>
          <w:szCs w:val="44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48"/>
          <w:szCs w:val="48"/>
        </w:rPr>
      </w:pPr>
      <w:r w:rsidRPr="00C84031">
        <w:rPr>
          <w:rFonts w:ascii="Garamond" w:hAnsi="Garamond"/>
          <w:b/>
          <w:bCs/>
          <w:sz w:val="48"/>
          <w:szCs w:val="48"/>
        </w:rPr>
        <w:t>Final Report</w:t>
      </w: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6"/>
          <w:szCs w:val="36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6"/>
          <w:szCs w:val="36"/>
        </w:rPr>
      </w:pPr>
    </w:p>
    <w:p w:rsidR="00BF54B2" w:rsidRPr="00C84031" w:rsidRDefault="00BF54B2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40"/>
          <w:szCs w:val="40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  <w:r w:rsidRPr="00C84031">
        <w:rPr>
          <w:rFonts w:ascii="Garamond" w:hAnsi="Garamond"/>
          <w:b/>
          <w:bCs/>
          <w:sz w:val="32"/>
          <w:szCs w:val="32"/>
        </w:rPr>
        <w:t xml:space="preserve"> (</w:t>
      </w:r>
      <w:r w:rsidRPr="00C84031">
        <w:rPr>
          <w:rFonts w:ascii="Garamond" w:hAnsi="Garamond"/>
          <w:b/>
          <w:bCs/>
          <w:color w:val="FF0000"/>
          <w:sz w:val="32"/>
          <w:szCs w:val="32"/>
        </w:rPr>
        <w:t>Report Title</w:t>
      </w:r>
      <w:r w:rsidRPr="00C84031">
        <w:rPr>
          <w:rFonts w:ascii="Garamond" w:hAnsi="Garamond"/>
          <w:b/>
          <w:bCs/>
          <w:sz w:val="32"/>
          <w:szCs w:val="32"/>
        </w:rPr>
        <w:t xml:space="preserve">) </w:t>
      </w: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6"/>
          <w:szCs w:val="36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  <w:r w:rsidRPr="00C84031">
        <w:rPr>
          <w:rFonts w:ascii="Garamond" w:hAnsi="Garamond"/>
          <w:b/>
          <w:bCs/>
          <w:sz w:val="32"/>
          <w:szCs w:val="32"/>
        </w:rPr>
        <w:t>Submitted to</w:t>
      </w: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  <w:r w:rsidRPr="00C84031">
        <w:rPr>
          <w:rFonts w:ascii="Garamond" w:hAnsi="Garamond"/>
          <w:b/>
          <w:bCs/>
          <w:sz w:val="32"/>
          <w:szCs w:val="32"/>
        </w:rPr>
        <w:t>Coop Advisor:  Dr.  ……..</w:t>
      </w: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  <w:r w:rsidRPr="00C84031">
        <w:rPr>
          <w:rFonts w:ascii="Garamond" w:hAnsi="Garamond"/>
          <w:b/>
          <w:bCs/>
          <w:sz w:val="32"/>
          <w:szCs w:val="32"/>
        </w:rPr>
        <w:t>Coop Coordinator:  Dr. ………</w:t>
      </w: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</w:p>
    <w:p w:rsidR="00917EFE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</w:p>
    <w:p w:rsidR="00C42E63" w:rsidRPr="00C84031" w:rsidRDefault="00917EFE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  <w:r w:rsidRPr="00C84031">
        <w:rPr>
          <w:rFonts w:ascii="Garamond" w:hAnsi="Garamond"/>
          <w:b/>
          <w:bCs/>
          <w:sz w:val="32"/>
          <w:szCs w:val="32"/>
        </w:rPr>
        <w:t xml:space="preserve">Prepared by:  </w:t>
      </w:r>
    </w:p>
    <w:p w:rsidR="00C42E63" w:rsidRPr="00C84031" w:rsidRDefault="00C42E63" w:rsidP="00C84031">
      <w:pPr>
        <w:tabs>
          <w:tab w:val="left" w:pos="990"/>
        </w:tabs>
        <w:bidi w:val="0"/>
        <w:jc w:val="center"/>
        <w:rPr>
          <w:rFonts w:ascii="Garamond" w:hAnsi="Garamond"/>
          <w:b/>
          <w:bCs/>
          <w:sz w:val="32"/>
          <w:szCs w:val="32"/>
        </w:rPr>
      </w:pPr>
    </w:p>
    <w:p w:rsidR="00C84031" w:rsidRPr="00C84031" w:rsidRDefault="00C84031" w:rsidP="00C84031">
      <w:pPr>
        <w:bidi w:val="0"/>
        <w:rPr>
          <w:rFonts w:ascii="Garamond" w:hAnsi="Garamond"/>
          <w:sz w:val="18"/>
          <w:szCs w:val="18"/>
        </w:rPr>
      </w:pPr>
    </w:p>
    <w:tbl>
      <w:tblPr>
        <w:tblW w:w="0" w:type="auto"/>
        <w:tblInd w:w="1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C84031" w:rsidRPr="00C84031" w:rsidTr="00603F21">
        <w:tc>
          <w:tcPr>
            <w:tcW w:w="1980" w:type="dxa"/>
            <w:shd w:val="clear" w:color="auto" w:fill="BFBFBF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84031">
              <w:rPr>
                <w:rFonts w:ascii="Garamond" w:hAnsi="Garamond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2520" w:type="dxa"/>
            <w:gridSpan w:val="5"/>
            <w:shd w:val="clear" w:color="auto" w:fill="BFBFBF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84031">
              <w:rPr>
                <w:rFonts w:ascii="Garamond" w:hAnsi="Garamond"/>
                <w:b/>
                <w:bCs/>
                <w:sz w:val="28"/>
                <w:szCs w:val="28"/>
              </w:rPr>
              <w:t>Family Name</w:t>
            </w:r>
          </w:p>
        </w:tc>
        <w:tc>
          <w:tcPr>
            <w:tcW w:w="2016" w:type="dxa"/>
            <w:gridSpan w:val="4"/>
            <w:shd w:val="clear" w:color="auto" w:fill="BFBFBF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84031">
              <w:rPr>
                <w:rFonts w:ascii="Garamond" w:hAnsi="Garamond"/>
                <w:b/>
                <w:bCs/>
                <w:sz w:val="28"/>
                <w:szCs w:val="28"/>
              </w:rPr>
              <w:t>First Name</w:t>
            </w:r>
          </w:p>
        </w:tc>
      </w:tr>
      <w:tr w:rsidR="00C84031" w:rsidRPr="00C84031" w:rsidTr="00603F21">
        <w:tc>
          <w:tcPr>
            <w:tcW w:w="1980" w:type="dxa"/>
            <w:shd w:val="clear" w:color="auto" w:fill="auto"/>
          </w:tcPr>
          <w:p w:rsidR="00C84031" w:rsidRPr="00C84031" w:rsidRDefault="00C84031" w:rsidP="00C84031">
            <w:pPr>
              <w:bidi w:val="0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C84031">
              <w:rPr>
                <w:rFonts w:ascii="Garamond" w:hAnsi="Garamond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ED3F9D9" wp14:editId="0524E8A8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41275</wp:posOffset>
                      </wp:positionV>
                      <wp:extent cx="375285" cy="232410"/>
                      <wp:effectExtent l="14605" t="31750" r="19685" b="31115"/>
                      <wp:wrapNone/>
                      <wp:docPr id="5" name="Right Arrow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285" cy="23241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0369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666666"/>
                                  </a:gs>
                                  <a:gs pos="50000">
                                    <a:srgbClr val="000000"/>
                                  </a:gs>
                                  <a:gs pos="100000">
                                    <a:srgbClr val="666666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5" o:spid="_x0000_s1026" type="#_x0000_t13" style="position:absolute;margin-left:31.9pt;margin-top:3.25pt;width:29.55pt;height:18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" fillcolor="#666" strokeweight="1pt">
                      <v:fill color2="black" focus="50%" type="gradient"/>
                      <v:shadow on="t" color="#7f7f7f" offset="1pt"/>
                    </v:shape>
                  </w:pict>
                </mc:Fallback>
              </mc:AlternateContent>
            </w:r>
          </w:p>
          <w:p w:rsidR="00C84031" w:rsidRPr="00C84031" w:rsidRDefault="00C84031" w:rsidP="00C84031">
            <w:pPr>
              <w:bidi w:val="0"/>
              <w:rPr>
                <w:rFonts w:ascii="Garamond" w:hAnsi="Garamond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5"/>
            <w:shd w:val="clear" w:color="auto" w:fill="auto"/>
            <w:vAlign w:val="center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/>
                <w:sz w:val="28"/>
                <w:szCs w:val="28"/>
              </w:rPr>
            </w:pPr>
            <w:r w:rsidRPr="00C84031">
              <w:rPr>
                <w:rFonts w:ascii="Garamond" w:hAnsi="Garamond"/>
              </w:rPr>
              <w:t>------------------------------</w:t>
            </w:r>
          </w:p>
        </w:tc>
        <w:tc>
          <w:tcPr>
            <w:tcW w:w="2016" w:type="dxa"/>
            <w:gridSpan w:val="4"/>
            <w:shd w:val="clear" w:color="auto" w:fill="auto"/>
            <w:vAlign w:val="center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/>
                <w:sz w:val="28"/>
                <w:szCs w:val="28"/>
              </w:rPr>
            </w:pPr>
            <w:r w:rsidRPr="00C84031">
              <w:rPr>
                <w:rFonts w:ascii="Garamond" w:hAnsi="Garamond"/>
              </w:rPr>
              <w:t>------------------------</w:t>
            </w:r>
          </w:p>
        </w:tc>
      </w:tr>
      <w:tr w:rsidR="00C84031" w:rsidRPr="00C84031" w:rsidTr="00603F21">
        <w:tc>
          <w:tcPr>
            <w:tcW w:w="1980" w:type="dxa"/>
            <w:shd w:val="clear" w:color="auto" w:fill="auto"/>
          </w:tcPr>
          <w:p w:rsidR="00C84031" w:rsidRPr="00C84031" w:rsidRDefault="00C84031" w:rsidP="00C84031">
            <w:pPr>
              <w:bidi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KFUPM</w:t>
            </w:r>
            <w:r w:rsidRPr="00C84031">
              <w:rPr>
                <w:rFonts w:ascii="Garamond" w:hAnsi="Garamond"/>
                <w:b/>
                <w:bCs/>
                <w:sz w:val="28"/>
                <w:szCs w:val="28"/>
              </w:rPr>
              <w:t xml:space="preserve"> ID#:</w:t>
            </w:r>
          </w:p>
        </w:tc>
        <w:tc>
          <w:tcPr>
            <w:tcW w:w="504" w:type="dxa"/>
            <w:shd w:val="clear" w:color="auto" w:fill="auto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b/>
                <w:bCs/>
                <w:sz w:val="36"/>
                <w:szCs w:val="36"/>
              </w:rPr>
            </w:pPr>
            <w:r w:rsidRPr="00C84031">
              <w:rPr>
                <w:rFonts w:ascii="Garamond" w:hAnsi="Garamond" w:cs="Calibri"/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504" w:type="dxa"/>
            <w:shd w:val="clear" w:color="auto" w:fill="auto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b/>
                <w:bCs/>
                <w:sz w:val="36"/>
                <w:szCs w:val="36"/>
              </w:rPr>
            </w:pPr>
            <w:r w:rsidRPr="00C84031">
              <w:rPr>
                <w:rFonts w:ascii="Garamond" w:hAnsi="Garamond" w:cs="Calibri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504" w:type="dxa"/>
            <w:shd w:val="clear" w:color="auto" w:fill="auto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b/>
                <w:bCs/>
                <w:sz w:val="36"/>
                <w:szCs w:val="36"/>
              </w:rPr>
            </w:pPr>
            <w:r w:rsidRPr="00C84031">
              <w:rPr>
                <w:rFonts w:ascii="Garamond" w:hAnsi="Garamond" w:cs="Calibri"/>
                <w:b/>
                <w:bCs/>
                <w:sz w:val="36"/>
                <w:szCs w:val="36"/>
              </w:rPr>
              <w:t>0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sz w:val="36"/>
                <w:szCs w:val="36"/>
              </w:rPr>
            </w:pPr>
          </w:p>
        </w:tc>
        <w:tc>
          <w:tcPr>
            <w:tcW w:w="504" w:type="dxa"/>
            <w:shd w:val="clear" w:color="auto" w:fill="auto"/>
          </w:tcPr>
          <w:p w:rsidR="00C84031" w:rsidRPr="00C84031" w:rsidRDefault="00C84031" w:rsidP="00C84031">
            <w:pPr>
              <w:bidi w:val="0"/>
              <w:jc w:val="center"/>
              <w:rPr>
                <w:rFonts w:ascii="Garamond" w:hAnsi="Garamond" w:cs="Calibri"/>
                <w:b/>
                <w:bCs/>
                <w:sz w:val="36"/>
                <w:szCs w:val="36"/>
              </w:rPr>
            </w:pPr>
            <w:r w:rsidRPr="00C84031">
              <w:rPr>
                <w:rFonts w:ascii="Garamond" w:hAnsi="Garamond" w:cs="Calibri"/>
                <w:b/>
                <w:bCs/>
                <w:sz w:val="36"/>
                <w:szCs w:val="36"/>
              </w:rPr>
              <w:t>0</w:t>
            </w:r>
          </w:p>
        </w:tc>
      </w:tr>
    </w:tbl>
    <w:p w:rsidR="00C84031" w:rsidRPr="00C84031" w:rsidRDefault="00C84031" w:rsidP="00C84031">
      <w:pPr>
        <w:bidi w:val="0"/>
        <w:rPr>
          <w:rFonts w:ascii="Garamond" w:hAnsi="Garamond"/>
          <w:sz w:val="18"/>
          <w:szCs w:val="18"/>
        </w:rPr>
      </w:pPr>
    </w:p>
    <w:tbl>
      <w:tblPr>
        <w:tblStyle w:val="TableGrid"/>
        <w:tblW w:w="0" w:type="auto"/>
        <w:tblInd w:w="2088" w:type="dxa"/>
        <w:tblLayout w:type="fixed"/>
        <w:tblLook w:val="04A0" w:firstRow="1" w:lastRow="0" w:firstColumn="1" w:lastColumn="0" w:noHBand="0" w:noVBand="1"/>
      </w:tblPr>
      <w:tblGrid>
        <w:gridCol w:w="2250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C84031" w:rsidTr="00C84031">
        <w:tc>
          <w:tcPr>
            <w:tcW w:w="2250" w:type="dxa"/>
            <w:vMerge w:val="restart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  <w:r w:rsidRPr="005225FA">
              <w:rPr>
                <w:rFonts w:ascii="Garamond" w:hAnsi="Garamond"/>
                <w:b/>
                <w:bCs/>
                <w:sz w:val="28"/>
                <w:szCs w:val="28"/>
              </w:rPr>
              <w:t>Submission Date</w:t>
            </w:r>
            <w:r w:rsidR="005225FA">
              <w:rPr>
                <w:rFonts w:ascii="Garamond" w:hAnsi="Garamond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922" w:type="dxa"/>
            <w:gridSpan w:val="2"/>
            <w:vAlign w:val="center"/>
          </w:tcPr>
          <w:p w:rsidR="00C84031" w:rsidRP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</w:t>
            </w:r>
            <w:proofErr w:type="spellStart"/>
            <w:r w:rsidRPr="00C84031">
              <w:rPr>
                <w:rFonts w:ascii="Garamond" w:hAnsi="Garamond"/>
              </w:rPr>
              <w:t>dd</w:t>
            </w:r>
            <w:proofErr w:type="spellEnd"/>
            <w:r>
              <w:rPr>
                <w:rFonts w:ascii="Garamond" w:hAnsi="Garamond"/>
              </w:rPr>
              <w:t>)</w:t>
            </w:r>
          </w:p>
        </w:tc>
        <w:tc>
          <w:tcPr>
            <w:tcW w:w="922" w:type="dxa"/>
            <w:gridSpan w:val="2"/>
            <w:vAlign w:val="center"/>
          </w:tcPr>
          <w:p w:rsidR="00C84031" w:rsidRP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</w:t>
            </w:r>
            <w:r w:rsidRPr="00C84031">
              <w:rPr>
                <w:rFonts w:ascii="Garamond" w:hAnsi="Garamond"/>
              </w:rPr>
              <w:t>mm</w:t>
            </w:r>
            <w:r>
              <w:rPr>
                <w:rFonts w:ascii="Garamond" w:hAnsi="Garamond"/>
              </w:rPr>
              <w:t>)</w:t>
            </w:r>
          </w:p>
        </w:tc>
        <w:tc>
          <w:tcPr>
            <w:tcW w:w="1844" w:type="dxa"/>
            <w:gridSpan w:val="4"/>
            <w:vAlign w:val="center"/>
          </w:tcPr>
          <w:p w:rsidR="00C84031" w:rsidRP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</w:t>
            </w:r>
            <w:proofErr w:type="spellStart"/>
            <w:r w:rsidRPr="00C84031">
              <w:rPr>
                <w:rFonts w:ascii="Garamond" w:hAnsi="Garamond"/>
              </w:rPr>
              <w:t>yyyy</w:t>
            </w:r>
            <w:proofErr w:type="spellEnd"/>
            <w:r>
              <w:rPr>
                <w:rFonts w:ascii="Garamond" w:hAnsi="Garamond"/>
              </w:rPr>
              <w:t>)</w:t>
            </w:r>
          </w:p>
        </w:tc>
      </w:tr>
      <w:tr w:rsidR="00C84031" w:rsidTr="00C84031">
        <w:tc>
          <w:tcPr>
            <w:tcW w:w="2250" w:type="dxa"/>
            <w:vMerge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61" w:type="dxa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61" w:type="dxa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61" w:type="dxa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61" w:type="dxa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61" w:type="dxa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61" w:type="dxa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61" w:type="dxa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461" w:type="dxa"/>
            <w:vAlign w:val="center"/>
          </w:tcPr>
          <w:p w:rsidR="00C84031" w:rsidRDefault="00C84031" w:rsidP="00C84031">
            <w:pPr>
              <w:tabs>
                <w:tab w:val="left" w:pos="990"/>
              </w:tabs>
              <w:bidi w:val="0"/>
              <w:jc w:val="center"/>
              <w:rPr>
                <w:rFonts w:ascii="Garamond" w:hAnsi="Garamond"/>
                <w:b/>
                <w:bCs/>
              </w:rPr>
            </w:pPr>
          </w:p>
        </w:tc>
      </w:tr>
    </w:tbl>
    <w:p w:rsidR="0067239D" w:rsidRPr="00C84031" w:rsidRDefault="0067239D" w:rsidP="005225FA">
      <w:pPr>
        <w:bidi w:val="0"/>
        <w:rPr>
          <w:rFonts w:ascii="Garamond" w:hAnsi="Garamond"/>
          <w:b/>
          <w:bCs/>
          <w:sz w:val="22"/>
          <w:szCs w:val="22"/>
        </w:rPr>
      </w:pPr>
    </w:p>
    <w:p w:rsidR="00917EFE" w:rsidRDefault="00917EFE" w:rsidP="00917EFE">
      <w:pPr>
        <w:bidi w:val="0"/>
        <w:jc w:val="both"/>
        <w:rPr>
          <w:rFonts w:ascii="Comic Sans MS" w:hAnsi="Comic Sans MS"/>
          <w:b/>
          <w:bCs/>
          <w:i/>
          <w:iCs/>
          <w:sz w:val="22"/>
          <w:szCs w:val="22"/>
        </w:rPr>
      </w:pPr>
    </w:p>
    <w:p w:rsidR="00917EFE" w:rsidRPr="001C4C5D" w:rsidRDefault="00917EFE" w:rsidP="00917EFE">
      <w:pPr>
        <w:bidi w:val="0"/>
        <w:jc w:val="both"/>
        <w:rPr>
          <w:rFonts w:ascii="Comic Sans MS" w:hAnsi="Comic Sans MS"/>
          <w:b/>
          <w:bCs/>
          <w:i/>
          <w:iCs/>
          <w:sz w:val="22"/>
          <w:szCs w:val="22"/>
          <w:rtl/>
        </w:rPr>
        <w:sectPr w:rsidR="00917EFE" w:rsidRPr="001C4C5D" w:rsidSect="00E115A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134" w:right="926" w:bottom="1134" w:left="1134" w:header="709" w:footer="709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rtlGutter/>
          <w:docGrid w:linePitch="360"/>
        </w:sectPr>
      </w:pP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990"/>
        </w:tabs>
        <w:bidi w:val="0"/>
        <w:spacing w:line="360" w:lineRule="auto"/>
        <w:ind w:hanging="720"/>
        <w:contextualSpacing/>
        <w:rPr>
          <w:rFonts w:ascii="Garamond" w:hAnsi="Garamond"/>
          <w:b/>
          <w:bCs/>
          <w:sz w:val="32"/>
          <w:szCs w:val="32"/>
        </w:rPr>
      </w:pPr>
      <w:bookmarkStart w:id="1" w:name="84909"/>
      <w:bookmarkEnd w:id="1"/>
      <w:r w:rsidRPr="00C42E63">
        <w:rPr>
          <w:rFonts w:ascii="Garamond" w:hAnsi="Garamond"/>
          <w:b/>
          <w:bCs/>
          <w:sz w:val="32"/>
          <w:szCs w:val="32"/>
        </w:rPr>
        <w:lastRenderedPageBreak/>
        <w:t>Summary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Brief summary of the work done and major conclusions during the Coop period</w:t>
      </w: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720"/>
        </w:tabs>
        <w:bidi w:val="0"/>
        <w:spacing w:line="360" w:lineRule="auto"/>
        <w:ind w:left="1080" w:right="-90" w:hanging="1080"/>
        <w:contextualSpacing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t>Acknowledgement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Acknowledge the university support, the company support and individuals.</w:t>
      </w: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990"/>
        </w:tabs>
        <w:bidi w:val="0"/>
        <w:spacing w:line="360" w:lineRule="auto"/>
        <w:ind w:right="-90" w:hanging="720"/>
        <w:contextualSpacing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t>Table of Contents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 xml:space="preserve">List the report sections and the corresponding page numbers.  </w:t>
      </w: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990"/>
        </w:tabs>
        <w:bidi w:val="0"/>
        <w:spacing w:line="360" w:lineRule="auto"/>
        <w:ind w:right="-90" w:hanging="720"/>
        <w:contextualSpacing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t>List of Figures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List and number all the figures in the report with descriptive captions. Captions are placed below the figures.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Examples: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Figure 1</w:t>
      </w:r>
      <w:r>
        <w:rPr>
          <w:rFonts w:ascii="Garamond" w:hAnsi="Garamond"/>
          <w:sz w:val="28"/>
          <w:szCs w:val="28"/>
        </w:rPr>
        <w:t>:</w:t>
      </w:r>
      <w:r w:rsidRPr="00C42E63">
        <w:rPr>
          <w:rFonts w:ascii="Garamond" w:hAnsi="Garamond"/>
          <w:sz w:val="28"/>
          <w:szCs w:val="28"/>
        </w:rPr>
        <w:t xml:space="preserve"> Schematic of thermodynamic cycle of power </w:t>
      </w:r>
      <w:proofErr w:type="gramStart"/>
      <w:r w:rsidRPr="00C42E63">
        <w:rPr>
          <w:rFonts w:ascii="Garamond" w:hAnsi="Garamond"/>
          <w:sz w:val="28"/>
          <w:szCs w:val="28"/>
        </w:rPr>
        <w:t>plant  …</w:t>
      </w:r>
      <w:proofErr w:type="gramEnd"/>
      <w:r w:rsidRPr="00C42E63">
        <w:rPr>
          <w:rFonts w:ascii="Garamond" w:hAnsi="Garamond"/>
          <w:sz w:val="28"/>
          <w:szCs w:val="28"/>
        </w:rPr>
        <w:t>…………………</w:t>
      </w:r>
      <w:r>
        <w:rPr>
          <w:rFonts w:ascii="Garamond" w:hAnsi="Garamond"/>
          <w:sz w:val="28"/>
          <w:szCs w:val="28"/>
        </w:rPr>
        <w:t>..</w:t>
      </w:r>
      <w:r w:rsidRPr="00C42E63">
        <w:rPr>
          <w:rFonts w:ascii="Garamond" w:hAnsi="Garamond"/>
          <w:sz w:val="28"/>
          <w:szCs w:val="28"/>
        </w:rPr>
        <w:t>.. page#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Figure 2</w:t>
      </w:r>
      <w:r>
        <w:rPr>
          <w:rFonts w:ascii="Garamond" w:hAnsi="Garamond"/>
          <w:sz w:val="28"/>
          <w:szCs w:val="28"/>
        </w:rPr>
        <w:t>:</w:t>
      </w:r>
      <w:r w:rsidRPr="00C42E63">
        <w:rPr>
          <w:rFonts w:ascii="Garamond" w:hAnsi="Garamond"/>
          <w:sz w:val="28"/>
          <w:szCs w:val="28"/>
        </w:rPr>
        <w:t xml:space="preserve"> Sample of compressor vibration at 10,000 rpm </w:t>
      </w:r>
      <w:r>
        <w:rPr>
          <w:rFonts w:ascii="Garamond" w:hAnsi="Garamond"/>
          <w:sz w:val="28"/>
          <w:szCs w:val="28"/>
        </w:rPr>
        <w:t>…………………</w:t>
      </w:r>
      <w:r w:rsidRPr="00C42E63">
        <w:rPr>
          <w:rFonts w:ascii="Garamond" w:hAnsi="Garamond"/>
          <w:sz w:val="28"/>
          <w:szCs w:val="28"/>
        </w:rPr>
        <w:t>…………page#</w:t>
      </w:r>
    </w:p>
    <w:p w:rsid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Figure 3</w:t>
      </w:r>
      <w:r>
        <w:rPr>
          <w:rFonts w:ascii="Garamond" w:hAnsi="Garamond"/>
          <w:sz w:val="28"/>
          <w:szCs w:val="28"/>
        </w:rPr>
        <w:t>:</w:t>
      </w:r>
      <w:r w:rsidRPr="00C42E63">
        <w:rPr>
          <w:rFonts w:ascii="Garamond" w:hAnsi="Garamond"/>
          <w:sz w:val="28"/>
          <w:szCs w:val="28"/>
        </w:rPr>
        <w:t xml:space="preserve"> Photograph of the diff</w:t>
      </w:r>
      <w:r>
        <w:rPr>
          <w:rFonts w:ascii="Garamond" w:hAnsi="Garamond"/>
          <w:sz w:val="28"/>
          <w:szCs w:val="28"/>
        </w:rPr>
        <w:t xml:space="preserve">erent drilling bits used in the </w:t>
      </w:r>
      <w:r w:rsidRPr="00C42E63">
        <w:rPr>
          <w:rFonts w:ascii="Garamond" w:hAnsi="Garamond"/>
          <w:sz w:val="28"/>
          <w:szCs w:val="28"/>
        </w:rPr>
        <w:t>company…</w:t>
      </w:r>
      <w:r>
        <w:rPr>
          <w:rFonts w:ascii="Garamond" w:hAnsi="Garamond"/>
          <w:sz w:val="28"/>
          <w:szCs w:val="28"/>
        </w:rPr>
        <w:t>...</w:t>
      </w:r>
      <w:proofErr w:type="gramStart"/>
      <w:r w:rsidRPr="00C42E63">
        <w:rPr>
          <w:rFonts w:ascii="Garamond" w:hAnsi="Garamond"/>
          <w:sz w:val="28"/>
          <w:szCs w:val="28"/>
        </w:rPr>
        <w:t>…</w:t>
      </w:r>
      <w:r>
        <w:rPr>
          <w:rFonts w:ascii="Garamond" w:hAnsi="Garamond"/>
          <w:sz w:val="28"/>
          <w:szCs w:val="28"/>
        </w:rPr>
        <w:t>……...</w:t>
      </w:r>
      <w:r w:rsidRPr="00C42E63">
        <w:rPr>
          <w:rFonts w:ascii="Garamond" w:hAnsi="Garamond"/>
          <w:sz w:val="28"/>
          <w:szCs w:val="28"/>
        </w:rPr>
        <w:t>.page</w:t>
      </w:r>
      <w:proofErr w:type="gramEnd"/>
      <w:r w:rsidRPr="00C42E63">
        <w:rPr>
          <w:rFonts w:ascii="Garamond" w:hAnsi="Garamond"/>
          <w:sz w:val="28"/>
          <w:szCs w:val="28"/>
        </w:rPr>
        <w:t>#</w:t>
      </w:r>
    </w:p>
    <w:p w:rsid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bookmarkStart w:id="2" w:name="OLE_LINK8"/>
      <w:r>
        <w:rPr>
          <w:rFonts w:ascii="Garamond" w:hAnsi="Garamond"/>
          <w:sz w:val="28"/>
          <w:szCs w:val="28"/>
        </w:rPr>
        <w:t>……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…….</w:t>
      </w:r>
      <w:bookmarkEnd w:id="2"/>
    </w:p>
    <w:p w:rsidR="00C42E63" w:rsidRPr="00C42E63" w:rsidRDefault="00C42E63" w:rsidP="00C42E63">
      <w:pPr>
        <w:tabs>
          <w:tab w:val="left" w:pos="990"/>
          <w:tab w:val="left" w:pos="9360"/>
        </w:tabs>
        <w:bidi w:val="0"/>
        <w:spacing w:line="360" w:lineRule="auto"/>
        <w:ind w:left="900" w:hanging="90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 xml:space="preserve">Figure </w:t>
      </w:r>
      <w:r>
        <w:rPr>
          <w:rFonts w:ascii="Garamond" w:hAnsi="Garamond"/>
          <w:sz w:val="28"/>
          <w:szCs w:val="28"/>
        </w:rPr>
        <w:t>X:</w:t>
      </w:r>
      <w:r w:rsidRPr="00C42E63">
        <w:rPr>
          <w:rFonts w:ascii="Garamond" w:hAnsi="Garamond"/>
          <w:sz w:val="28"/>
          <w:szCs w:val="28"/>
        </w:rPr>
        <w:t xml:space="preserve"> Variation of Exhaust temperature verses discharge pressure over fuel staking reference.....</w:t>
      </w:r>
      <w:r>
        <w:rPr>
          <w:rFonts w:ascii="Garamond" w:hAnsi="Garamond"/>
          <w:sz w:val="28"/>
          <w:szCs w:val="28"/>
        </w:rPr>
        <w:t>......................................................................................................</w:t>
      </w:r>
      <w:r w:rsidRPr="00C42E63">
        <w:rPr>
          <w:rFonts w:ascii="Garamond" w:hAnsi="Garamond"/>
          <w:sz w:val="28"/>
          <w:szCs w:val="28"/>
        </w:rPr>
        <w:t>..........Page#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b/>
          <w:bCs/>
          <w:sz w:val="28"/>
          <w:szCs w:val="28"/>
        </w:rPr>
      </w:pP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720"/>
        </w:tabs>
        <w:bidi w:val="0"/>
        <w:spacing w:line="360" w:lineRule="auto"/>
        <w:ind w:right="-90" w:hanging="720"/>
        <w:contextualSpacing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t>List of Tables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List and number all the tables in the report with descriptive titles. Titles are placed above the tables.</w:t>
      </w:r>
    </w:p>
    <w:p w:rsid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Examples: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Table1</w:t>
      </w:r>
      <w:r>
        <w:rPr>
          <w:rFonts w:ascii="Garamond" w:hAnsi="Garamond"/>
          <w:sz w:val="28"/>
          <w:szCs w:val="28"/>
        </w:rPr>
        <w:t>:</w:t>
      </w:r>
      <w:r w:rsidRPr="00C42E63">
        <w:rPr>
          <w:rFonts w:ascii="Garamond" w:hAnsi="Garamond"/>
          <w:sz w:val="28"/>
          <w:szCs w:val="28"/>
        </w:rPr>
        <w:t xml:space="preserve"> Maintenance cost, manpower and down time around the </w:t>
      </w:r>
      <w:proofErr w:type="gramStart"/>
      <w:r w:rsidRPr="00C42E63">
        <w:rPr>
          <w:rFonts w:ascii="Garamond" w:hAnsi="Garamond"/>
          <w:sz w:val="28"/>
          <w:szCs w:val="28"/>
        </w:rPr>
        <w:t xml:space="preserve">year  </w:t>
      </w:r>
      <w:r>
        <w:rPr>
          <w:rFonts w:ascii="Garamond" w:hAnsi="Garamond"/>
          <w:sz w:val="28"/>
          <w:szCs w:val="28"/>
        </w:rPr>
        <w:t>…</w:t>
      </w:r>
      <w:proofErr w:type="gramEnd"/>
      <w:r>
        <w:rPr>
          <w:rFonts w:ascii="Garamond" w:hAnsi="Garamond"/>
          <w:sz w:val="28"/>
          <w:szCs w:val="28"/>
        </w:rPr>
        <w:t>…………</w:t>
      </w:r>
      <w:r w:rsidRPr="00C42E63">
        <w:rPr>
          <w:rFonts w:ascii="Garamond" w:hAnsi="Garamond"/>
          <w:sz w:val="28"/>
          <w:szCs w:val="28"/>
        </w:rPr>
        <w:t xml:space="preserve"> page#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bookmarkStart w:id="3" w:name="OLE_LINK9"/>
      <w:r w:rsidRPr="00C42E63">
        <w:rPr>
          <w:rFonts w:ascii="Garamond" w:hAnsi="Garamond"/>
          <w:sz w:val="28"/>
          <w:szCs w:val="28"/>
        </w:rPr>
        <w:t>Table 2</w:t>
      </w:r>
      <w:r>
        <w:rPr>
          <w:rFonts w:ascii="Garamond" w:hAnsi="Garamond"/>
          <w:sz w:val="28"/>
          <w:szCs w:val="28"/>
        </w:rPr>
        <w:t>:</w:t>
      </w:r>
      <w:r w:rsidRPr="00C42E63">
        <w:rPr>
          <w:rFonts w:ascii="Garamond" w:hAnsi="Garamond"/>
          <w:sz w:val="28"/>
          <w:szCs w:val="28"/>
        </w:rPr>
        <w:t xml:space="preserve"> </w:t>
      </w:r>
      <w:bookmarkEnd w:id="3"/>
      <w:r w:rsidRPr="00C42E63">
        <w:rPr>
          <w:rFonts w:ascii="Garamond" w:hAnsi="Garamond"/>
          <w:sz w:val="28"/>
          <w:szCs w:val="28"/>
        </w:rPr>
        <w:t xml:space="preserve">Equivalent Length of Straight Pipe for Valves and Fittings </w:t>
      </w:r>
      <w:r>
        <w:rPr>
          <w:rFonts w:ascii="Garamond" w:hAnsi="Garamond"/>
          <w:sz w:val="28"/>
          <w:szCs w:val="28"/>
        </w:rPr>
        <w:t>……</w:t>
      </w:r>
      <w:r w:rsidRPr="00C42E63">
        <w:rPr>
          <w:rFonts w:ascii="Garamond" w:hAnsi="Garamond"/>
          <w:sz w:val="28"/>
          <w:szCs w:val="28"/>
        </w:rPr>
        <w:t xml:space="preserve">………….. </w:t>
      </w:r>
      <w:proofErr w:type="gramStart"/>
      <w:r w:rsidRPr="00C42E63">
        <w:rPr>
          <w:rFonts w:ascii="Garamond" w:hAnsi="Garamond"/>
          <w:sz w:val="28"/>
          <w:szCs w:val="28"/>
        </w:rPr>
        <w:t>page</w:t>
      </w:r>
      <w:proofErr w:type="gramEnd"/>
      <w:r w:rsidRPr="00C42E63">
        <w:rPr>
          <w:rFonts w:ascii="Garamond" w:hAnsi="Garamond"/>
          <w:sz w:val="28"/>
          <w:szCs w:val="28"/>
        </w:rPr>
        <w:t>#</w:t>
      </w:r>
    </w:p>
    <w:p w:rsid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……</w:t>
      </w:r>
    </w:p>
    <w:p w:rsid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…….</w:t>
      </w:r>
    </w:p>
    <w:p w:rsid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 xml:space="preserve">Table </w:t>
      </w:r>
      <w:r>
        <w:rPr>
          <w:rFonts w:ascii="Garamond" w:hAnsi="Garamond"/>
          <w:sz w:val="28"/>
          <w:szCs w:val="28"/>
        </w:rPr>
        <w:t>X: ………………………………………………………………………….page #</w:t>
      </w:r>
    </w:p>
    <w:p w:rsid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720"/>
        </w:tabs>
        <w:bidi w:val="0"/>
        <w:spacing w:line="360" w:lineRule="auto"/>
        <w:ind w:right="-90" w:hanging="720"/>
        <w:contextualSpacing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lastRenderedPageBreak/>
        <w:t xml:space="preserve">List of Abbreviations and Symbols 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  <w:u w:val="single"/>
        </w:rPr>
      </w:pPr>
      <w:r w:rsidRPr="00C42E63">
        <w:rPr>
          <w:rFonts w:ascii="Garamond" w:hAnsi="Garamond"/>
          <w:sz w:val="28"/>
          <w:szCs w:val="28"/>
          <w:u w:val="single"/>
        </w:rPr>
        <w:t>List all the abbreviation in the report: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SSSF:     Steady State-Steady Flow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RPM:     Revolution per Minute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BEP:   Best Efficiency Point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 xml:space="preserve">HGPI:    Hot Gas Part Inspection 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FSR:      Fuel Stock Reference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  <w:u w:val="single"/>
        </w:rPr>
      </w:pP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  <w:u w:val="single"/>
        </w:rPr>
      </w:pPr>
      <w:r w:rsidRPr="00C42E63">
        <w:rPr>
          <w:rFonts w:ascii="Garamond" w:hAnsi="Garamond"/>
          <w:b/>
          <w:bCs/>
          <w:sz w:val="32"/>
          <w:szCs w:val="32"/>
          <w:u w:val="single"/>
        </w:rPr>
        <w:t>Example of some list of symbols in the report, with units</w:t>
      </w:r>
      <w:r w:rsidRPr="00C42E63">
        <w:rPr>
          <w:rFonts w:ascii="Garamond" w:hAnsi="Garamond"/>
          <w:sz w:val="28"/>
          <w:szCs w:val="28"/>
          <w:u w:val="single"/>
        </w:rPr>
        <w:t>:</w:t>
      </w:r>
    </w:p>
    <w:p w:rsidR="00C42E63" w:rsidRPr="00C42E63" w:rsidRDefault="00C42E63" w:rsidP="00C42E63">
      <w:pPr>
        <w:pStyle w:val="NormalWeb"/>
        <w:spacing w:after="0" w:afterAutospacing="0" w:line="360" w:lineRule="auto"/>
        <w:rPr>
          <w:rFonts w:ascii="Garamond" w:hAnsi="Garamond"/>
          <w:sz w:val="28"/>
          <w:szCs w:val="28"/>
        </w:rPr>
      </w:pPr>
      <w:r w:rsidRPr="00C42E63">
        <w:rPr>
          <w:sz w:val="28"/>
          <w:szCs w:val="28"/>
        </w:rPr>
        <w:t>Ɵ</w:t>
      </w:r>
      <w:r w:rsidRPr="00C42E63">
        <w:rPr>
          <w:rFonts w:ascii="Garamond" w:hAnsi="Garamond"/>
          <w:sz w:val="28"/>
          <w:szCs w:val="28"/>
        </w:rPr>
        <w:t xml:space="preserve">    Angular position [rad]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µ     Fluid viscosity [</w:t>
      </w:r>
      <w:proofErr w:type="spellStart"/>
      <w:r w:rsidRPr="00C42E63">
        <w:rPr>
          <w:rFonts w:ascii="Garamond" w:hAnsi="Garamond"/>
          <w:sz w:val="28"/>
          <w:szCs w:val="28"/>
        </w:rPr>
        <w:t>Pa·s</w:t>
      </w:r>
      <w:proofErr w:type="spellEnd"/>
      <w:r w:rsidRPr="00C42E63">
        <w:rPr>
          <w:rFonts w:ascii="Garamond" w:hAnsi="Garamond"/>
          <w:sz w:val="28"/>
          <w:szCs w:val="28"/>
        </w:rPr>
        <w:t>]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V     Velocity [m/s]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P     Pressure [k</w:t>
      </w:r>
      <w:r>
        <w:rPr>
          <w:rFonts w:ascii="Garamond" w:hAnsi="Garamond"/>
          <w:sz w:val="28"/>
          <w:szCs w:val="28"/>
        </w:rPr>
        <w:t xml:space="preserve"> </w:t>
      </w:r>
      <w:r w:rsidRPr="00C42E63">
        <w:rPr>
          <w:rFonts w:ascii="Garamond" w:hAnsi="Garamond"/>
          <w:sz w:val="28"/>
          <w:szCs w:val="28"/>
        </w:rPr>
        <w:t>Pa]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T     Temperature [K]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990"/>
        </w:tabs>
        <w:bidi w:val="0"/>
        <w:spacing w:line="360" w:lineRule="auto"/>
        <w:ind w:right="-90" w:hanging="720"/>
        <w:contextualSpacing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t xml:space="preserve">Report Chapters  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86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b/>
          <w:bCs/>
          <w:sz w:val="28"/>
          <w:szCs w:val="28"/>
        </w:rPr>
        <w:t>Chapter 1</w:t>
      </w:r>
      <w:r w:rsidRPr="00C42E63">
        <w:rPr>
          <w:rFonts w:ascii="Garamond" w:hAnsi="Garamond"/>
          <w:sz w:val="28"/>
          <w:szCs w:val="28"/>
        </w:rPr>
        <w:t>:</w:t>
      </w:r>
      <w:r w:rsidRPr="00C42E63">
        <w:rPr>
          <w:rFonts w:ascii="Garamond" w:hAnsi="Garamond"/>
          <w:sz w:val="28"/>
          <w:szCs w:val="28"/>
        </w:rPr>
        <w:tab/>
        <w:t xml:space="preserve"> </w:t>
      </w:r>
      <w:r w:rsidRPr="00C42E63">
        <w:rPr>
          <w:rFonts w:ascii="Garamond" w:hAnsi="Garamond"/>
          <w:sz w:val="28"/>
          <w:szCs w:val="28"/>
        </w:rPr>
        <w:tab/>
        <w:t xml:space="preserve">Introduction    (coop company, coop plan, etc.) 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left="2160" w:right="-86" w:hanging="216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b/>
          <w:bCs/>
          <w:sz w:val="28"/>
          <w:szCs w:val="28"/>
        </w:rPr>
        <w:t>Chapter 2</w:t>
      </w:r>
      <w:r w:rsidRPr="00C42E63">
        <w:rPr>
          <w:rFonts w:ascii="Garamond" w:hAnsi="Garamond"/>
          <w:sz w:val="28"/>
          <w:szCs w:val="28"/>
        </w:rPr>
        <w:t>:</w:t>
      </w:r>
      <w:r w:rsidRPr="00C42E63">
        <w:rPr>
          <w:rFonts w:ascii="Garamond" w:hAnsi="Garamond"/>
          <w:sz w:val="28"/>
          <w:szCs w:val="28"/>
        </w:rPr>
        <w:tab/>
        <w:t xml:space="preserve"> Design &amp; Requirements of   (Main body of your report) 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left="2160" w:right="-86" w:hanging="216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b/>
          <w:bCs/>
          <w:sz w:val="28"/>
          <w:szCs w:val="28"/>
        </w:rPr>
        <w:t>Chapter 3:</w:t>
      </w:r>
      <w:r w:rsidRPr="00C42E63">
        <w:rPr>
          <w:rFonts w:ascii="Garamond" w:hAnsi="Garamond"/>
          <w:b/>
          <w:bCs/>
          <w:sz w:val="28"/>
          <w:szCs w:val="28"/>
        </w:rPr>
        <w:tab/>
      </w:r>
      <w:r w:rsidRPr="00C42E63">
        <w:rPr>
          <w:rFonts w:ascii="Garamond" w:hAnsi="Garamond"/>
          <w:sz w:val="28"/>
          <w:szCs w:val="28"/>
        </w:rPr>
        <w:t xml:space="preserve"> Case Studies (should be planned ahead and supported with problem origin, photos, calculations, and solution(s); if applicable.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left="2160" w:right="-86" w:hanging="216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b/>
          <w:bCs/>
          <w:sz w:val="28"/>
          <w:szCs w:val="28"/>
        </w:rPr>
        <w:t>Chapter 4</w:t>
      </w:r>
      <w:r w:rsidRPr="00C42E63">
        <w:rPr>
          <w:rFonts w:ascii="Garamond" w:hAnsi="Garamond"/>
          <w:sz w:val="28"/>
          <w:szCs w:val="28"/>
        </w:rPr>
        <w:t>:</w:t>
      </w:r>
      <w:r w:rsidRPr="00C42E63">
        <w:rPr>
          <w:rFonts w:ascii="Garamond" w:hAnsi="Garamond"/>
          <w:sz w:val="28"/>
          <w:szCs w:val="28"/>
        </w:rPr>
        <w:tab/>
        <w:t xml:space="preserve"> Conclusions</w:t>
      </w:r>
      <w:r w:rsidRPr="00C42E63">
        <w:rPr>
          <w:rFonts w:ascii="Garamond" w:hAnsi="Garamond"/>
          <w:b/>
          <w:bCs/>
          <w:sz w:val="28"/>
          <w:szCs w:val="28"/>
        </w:rPr>
        <w:t xml:space="preserve"> </w:t>
      </w:r>
      <w:r w:rsidRPr="00C42E63">
        <w:rPr>
          <w:rFonts w:ascii="Garamond" w:hAnsi="Garamond"/>
          <w:sz w:val="28"/>
          <w:szCs w:val="28"/>
        </w:rPr>
        <w:t>and Recommendations (Summaries the coop outcomes and experiences)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left="1080" w:right="-86" w:hanging="1080"/>
        <w:rPr>
          <w:rFonts w:ascii="Garamond" w:hAnsi="Garamond"/>
          <w:b/>
          <w:bCs/>
          <w:color w:val="FF0000"/>
          <w:sz w:val="28"/>
          <w:szCs w:val="28"/>
        </w:rPr>
      </w:pP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left="1080" w:right="-86" w:hanging="1080"/>
        <w:rPr>
          <w:rFonts w:ascii="Garamond" w:hAnsi="Garamond"/>
          <w:b/>
          <w:bCs/>
          <w:color w:val="FF0000"/>
          <w:sz w:val="28"/>
          <w:szCs w:val="28"/>
        </w:rPr>
      </w:pPr>
      <w:r w:rsidRPr="00C42E63">
        <w:rPr>
          <w:rFonts w:ascii="Garamond" w:hAnsi="Garamond"/>
          <w:b/>
          <w:bCs/>
          <w:color w:val="FF0000"/>
          <w:sz w:val="28"/>
          <w:szCs w:val="28"/>
        </w:rPr>
        <w:t>NOTE:  You must refer to each figure and each table in the text.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b/>
          <w:bCs/>
          <w:sz w:val="28"/>
          <w:szCs w:val="28"/>
        </w:rPr>
      </w:pP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990"/>
        </w:tabs>
        <w:bidi w:val="0"/>
        <w:spacing w:line="360" w:lineRule="auto"/>
        <w:ind w:right="-90" w:hanging="720"/>
        <w:contextualSpacing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t>Appendices</w:t>
      </w:r>
    </w:p>
    <w:p w:rsid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  <w:r w:rsidRPr="00C42E63">
        <w:rPr>
          <w:rFonts w:ascii="Garamond" w:hAnsi="Garamond"/>
          <w:sz w:val="28"/>
          <w:szCs w:val="28"/>
        </w:rPr>
        <w:t>Anything that can be used as a supplementary/auxiliary material for the report context may be added to the appendix, (e.g.  Long derivations, standards, Charts,</w:t>
      </w:r>
      <w:proofErr w:type="gramStart"/>
      <w:r w:rsidRPr="00C42E63">
        <w:rPr>
          <w:rFonts w:ascii="Garamond" w:hAnsi="Garamond"/>
          <w:sz w:val="28"/>
          <w:szCs w:val="28"/>
        </w:rPr>
        <w:t>…  etc</w:t>
      </w:r>
      <w:proofErr w:type="gramEnd"/>
      <w:r w:rsidRPr="00C42E63">
        <w:rPr>
          <w:rFonts w:ascii="Garamond" w:hAnsi="Garamond"/>
          <w:sz w:val="28"/>
          <w:szCs w:val="28"/>
        </w:rPr>
        <w:t>.)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sz w:val="28"/>
          <w:szCs w:val="28"/>
        </w:rPr>
      </w:pPr>
    </w:p>
    <w:p w:rsidR="00C42E63" w:rsidRPr="00C42E63" w:rsidRDefault="00C42E63" w:rsidP="00C42E63">
      <w:pPr>
        <w:pStyle w:val="ListParagraph"/>
        <w:numPr>
          <w:ilvl w:val="0"/>
          <w:numId w:val="22"/>
        </w:numPr>
        <w:tabs>
          <w:tab w:val="left" w:pos="990"/>
        </w:tabs>
        <w:bidi w:val="0"/>
        <w:spacing w:line="360" w:lineRule="auto"/>
        <w:ind w:right="-90" w:hanging="720"/>
        <w:contextualSpacing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lastRenderedPageBreak/>
        <w:t>References</w:t>
      </w:r>
    </w:p>
    <w:p w:rsidR="00C42E63" w:rsidRPr="00C42E63" w:rsidRDefault="00C42E63" w:rsidP="00C42E63">
      <w:pPr>
        <w:tabs>
          <w:tab w:val="left" w:pos="990"/>
        </w:tabs>
        <w:bidi w:val="0"/>
        <w:spacing w:line="360" w:lineRule="auto"/>
        <w:ind w:right="-90"/>
        <w:rPr>
          <w:rFonts w:ascii="Garamond" w:hAnsi="Garamond"/>
          <w:b/>
          <w:bCs/>
          <w:sz w:val="32"/>
          <w:szCs w:val="32"/>
        </w:rPr>
      </w:pPr>
      <w:r w:rsidRPr="00C42E63">
        <w:rPr>
          <w:rFonts w:ascii="Garamond" w:hAnsi="Garamond"/>
          <w:b/>
          <w:bCs/>
          <w:sz w:val="32"/>
          <w:szCs w:val="32"/>
        </w:rPr>
        <w:t>Examples:</w:t>
      </w:r>
    </w:p>
    <w:p w:rsidR="00C42E63" w:rsidRDefault="00C42E63" w:rsidP="00C42E63">
      <w:pPr>
        <w:bidi w:val="0"/>
        <w:spacing w:line="360" w:lineRule="auto"/>
        <w:ind w:left="720" w:hanging="720"/>
        <w:contextualSpacing/>
        <w:rPr>
          <w:rFonts w:ascii="Garamond" w:hAnsi="Garamond" w:cstheme="minorHAnsi"/>
          <w:color w:val="000000"/>
          <w:sz w:val="28"/>
          <w:szCs w:val="28"/>
        </w:rPr>
      </w:pPr>
      <w:bookmarkStart w:id="4" w:name="_Ref262984913"/>
      <w:r>
        <w:rPr>
          <w:rFonts w:ascii="Garamond" w:hAnsi="Garamond"/>
          <w:sz w:val="28"/>
          <w:szCs w:val="28"/>
        </w:rPr>
        <w:t>[1]</w:t>
      </w:r>
      <w:r>
        <w:rPr>
          <w:rFonts w:ascii="Garamond" w:hAnsi="Garamond"/>
          <w:sz w:val="28"/>
          <w:szCs w:val="28"/>
        </w:rPr>
        <w:tab/>
      </w:r>
      <w:r w:rsidRPr="00C42E63">
        <w:rPr>
          <w:rFonts w:ascii="Garamond" w:hAnsi="Garamond"/>
          <w:sz w:val="28"/>
          <w:szCs w:val="28"/>
        </w:rPr>
        <w:t xml:space="preserve">Beck, S. B., </w:t>
      </w:r>
      <w:proofErr w:type="spellStart"/>
      <w:r w:rsidRPr="00C42E63">
        <w:rPr>
          <w:rFonts w:ascii="Garamond" w:hAnsi="Garamond"/>
          <w:sz w:val="28"/>
          <w:szCs w:val="28"/>
        </w:rPr>
        <w:t>Curren</w:t>
      </w:r>
      <w:proofErr w:type="spellEnd"/>
      <w:proofErr w:type="gramStart"/>
      <w:r w:rsidRPr="00C42E63">
        <w:rPr>
          <w:rFonts w:ascii="Garamond" w:hAnsi="Garamond"/>
          <w:sz w:val="28"/>
          <w:szCs w:val="28"/>
        </w:rPr>
        <w:t>,  M</w:t>
      </w:r>
      <w:proofErr w:type="gramEnd"/>
      <w:r w:rsidRPr="00C42E63">
        <w:rPr>
          <w:rFonts w:ascii="Garamond" w:hAnsi="Garamond"/>
          <w:sz w:val="28"/>
          <w:szCs w:val="28"/>
        </w:rPr>
        <w:t xml:space="preserve">. D., Sims, N. D.,  and </w:t>
      </w:r>
      <w:proofErr w:type="spellStart"/>
      <w:r w:rsidRPr="00C42E63">
        <w:rPr>
          <w:rFonts w:ascii="Garamond" w:hAnsi="Garamond"/>
          <w:sz w:val="28"/>
          <w:szCs w:val="28"/>
        </w:rPr>
        <w:t>Stanway</w:t>
      </w:r>
      <w:proofErr w:type="spellEnd"/>
      <w:r w:rsidRPr="00C42E63">
        <w:rPr>
          <w:rFonts w:ascii="Garamond" w:hAnsi="Garamond"/>
          <w:sz w:val="28"/>
          <w:szCs w:val="28"/>
        </w:rPr>
        <w:t>, R., 2005, "Pipeline Network Features and Leak Detection by Cross-Correlation Analysis of Reflected Waves," Journal of Hydraulic Engineering, 131(8), pp. 715-723.</w:t>
      </w:r>
      <w:bookmarkEnd w:id="4"/>
    </w:p>
    <w:p w:rsidR="00C42E63" w:rsidRPr="00C42E63" w:rsidRDefault="00C42E63" w:rsidP="00C42E63">
      <w:pPr>
        <w:bidi w:val="0"/>
        <w:spacing w:line="360" w:lineRule="auto"/>
        <w:ind w:left="720" w:hanging="720"/>
        <w:contextualSpacing/>
        <w:rPr>
          <w:rStyle w:val="Hyperlink"/>
          <w:rFonts w:ascii="Garamond" w:hAnsi="Garamond" w:cstheme="minorHAnsi"/>
          <w:color w:val="000000"/>
          <w:sz w:val="28"/>
          <w:szCs w:val="28"/>
          <w:u w:val="none"/>
        </w:rPr>
      </w:pPr>
      <w:r>
        <w:rPr>
          <w:rFonts w:ascii="Garamond" w:hAnsi="Garamond" w:cstheme="minorHAnsi"/>
          <w:color w:val="000000"/>
          <w:sz w:val="28"/>
          <w:szCs w:val="28"/>
        </w:rPr>
        <w:t>[2]</w:t>
      </w:r>
      <w:r>
        <w:rPr>
          <w:rFonts w:ascii="Garamond" w:hAnsi="Garamond" w:cstheme="minorHAnsi"/>
          <w:color w:val="000000"/>
          <w:sz w:val="28"/>
          <w:szCs w:val="28"/>
        </w:rPr>
        <w:tab/>
      </w:r>
      <w:hyperlink r:id="rId18" w:history="1">
        <w:r w:rsidRPr="00C42E63">
          <w:rPr>
            <w:rStyle w:val="Hyperlink"/>
            <w:rFonts w:ascii="Garamond" w:hAnsi="Garamond" w:cstheme="minorHAnsi"/>
            <w:sz w:val="28"/>
            <w:szCs w:val="28"/>
          </w:rPr>
          <w:t>http://crawfordsprinklercompany.com/Auto_fire.aspx</w:t>
        </w:r>
      </w:hyperlink>
    </w:p>
    <w:p w:rsidR="00C42E63" w:rsidRPr="00C42E63" w:rsidRDefault="00C42E63" w:rsidP="00C42E63">
      <w:pPr>
        <w:bidi w:val="0"/>
        <w:spacing w:line="360" w:lineRule="auto"/>
        <w:contextualSpacing/>
        <w:jc w:val="both"/>
        <w:rPr>
          <w:rFonts w:ascii="Garamond" w:hAnsi="Garamond" w:cstheme="minorHAnsi"/>
          <w:sz w:val="28"/>
          <w:szCs w:val="28"/>
        </w:rPr>
      </w:pPr>
      <w:r>
        <w:rPr>
          <w:rFonts w:ascii="Garamond" w:hAnsi="Garamond" w:cstheme="minorHAnsi"/>
          <w:sz w:val="28"/>
          <w:szCs w:val="28"/>
        </w:rPr>
        <w:t>[3]</w:t>
      </w:r>
      <w:r>
        <w:rPr>
          <w:rFonts w:ascii="Garamond" w:hAnsi="Garamond" w:cstheme="minorHAnsi"/>
          <w:sz w:val="28"/>
          <w:szCs w:val="28"/>
        </w:rPr>
        <w:tab/>
      </w:r>
      <w:r w:rsidRPr="00C42E63">
        <w:rPr>
          <w:rFonts w:ascii="Garamond" w:hAnsi="Garamond" w:cstheme="minorHAnsi"/>
          <w:sz w:val="28"/>
          <w:szCs w:val="28"/>
        </w:rPr>
        <w:t>ASHREA BOOK, 1999</w:t>
      </w:r>
    </w:p>
    <w:p w:rsidR="00C42E63" w:rsidRPr="00C42E63" w:rsidRDefault="00C42E63" w:rsidP="00C42E63">
      <w:pPr>
        <w:bidi w:val="0"/>
        <w:spacing w:line="360" w:lineRule="auto"/>
        <w:jc w:val="both"/>
        <w:rPr>
          <w:rFonts w:ascii="Garamond" w:hAnsi="Garamond"/>
          <w:bCs/>
          <w:sz w:val="28"/>
          <w:szCs w:val="28"/>
        </w:rPr>
      </w:pPr>
    </w:p>
    <w:p w:rsidR="00C42E63" w:rsidRPr="00C42E63" w:rsidRDefault="00C42E63" w:rsidP="00C42E63">
      <w:pPr>
        <w:bidi w:val="0"/>
        <w:spacing w:line="360" w:lineRule="auto"/>
        <w:jc w:val="both"/>
        <w:rPr>
          <w:rFonts w:ascii="Garamond" w:hAnsi="Garamond"/>
          <w:bCs/>
          <w:sz w:val="28"/>
          <w:szCs w:val="28"/>
        </w:rPr>
      </w:pPr>
    </w:p>
    <w:p w:rsidR="00C42E63" w:rsidRPr="00C42E63" w:rsidRDefault="00C42E63" w:rsidP="00C42E63">
      <w:pPr>
        <w:bidi w:val="0"/>
        <w:spacing w:line="360" w:lineRule="auto"/>
        <w:jc w:val="both"/>
        <w:rPr>
          <w:rFonts w:ascii="Garamond" w:hAnsi="Garamond"/>
          <w:bCs/>
          <w:sz w:val="28"/>
          <w:szCs w:val="28"/>
        </w:rPr>
      </w:pPr>
    </w:p>
    <w:sectPr w:rsidR="00C42E63" w:rsidRPr="00C42E63" w:rsidSect="00E115AB">
      <w:headerReference w:type="default" r:id="rId19"/>
      <w:footerReference w:type="default" r:id="rId20"/>
      <w:pgSz w:w="11906" w:h="16838" w:code="9"/>
      <w:pgMar w:top="1138" w:right="922" w:bottom="1138" w:left="1138" w:header="706" w:footer="50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E6C" w:rsidRDefault="00860E6C">
      <w:r>
        <w:separator/>
      </w:r>
    </w:p>
  </w:endnote>
  <w:endnote w:type="continuationSeparator" w:id="0">
    <w:p w:rsidR="00860E6C" w:rsidRDefault="0086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ekt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20" w:rsidRDefault="005543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20" w:rsidRDefault="005543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20" w:rsidRDefault="0055432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5FC" w:rsidRDefault="00310AF2">
    <w:pPr>
      <w:pStyle w:val="Footer"/>
      <w:bidi w:val="0"/>
      <w:jc w:val="center"/>
      <w:rPr>
        <w:rStyle w:val="PageNumber"/>
        <w:rFonts w:ascii="Comic Sans MS" w:hAnsi="Comic Sans MS"/>
        <w:sz w:val="18"/>
        <w:szCs w:val="18"/>
      </w:rPr>
    </w:pPr>
    <w:r>
      <w:rPr>
        <w:rFonts w:ascii="Comic Sans MS" w:hAnsi="Comic Sans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1CC6B6" wp14:editId="0B0001BF">
              <wp:simplePos x="0" y="0"/>
              <wp:positionH relativeFrom="column">
                <wp:posOffset>0</wp:posOffset>
              </wp:positionH>
              <wp:positionV relativeFrom="paragraph">
                <wp:posOffset>116205</wp:posOffset>
              </wp:positionV>
              <wp:extent cx="6263640" cy="0"/>
              <wp:effectExtent l="19050" t="20955" r="22860" b="2667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3640" cy="0"/>
                      </a:xfrm>
                      <a:prstGeom prst="line">
                        <a:avLst/>
                      </a:prstGeom>
                      <a:noFill/>
                      <a:ln w="3810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15pt" to="493.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" strokeweight="3pt">
              <v:stroke linestyle="thinThick"/>
            </v:line>
          </w:pict>
        </mc:Fallback>
      </mc:AlternateContent>
    </w:r>
  </w:p>
  <w:tbl>
    <w:tblPr>
      <w:bidiVisual/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4266"/>
      <w:gridCol w:w="1080"/>
      <w:gridCol w:w="4500"/>
    </w:tblGrid>
    <w:tr w:rsidR="002D65FC">
      <w:trPr>
        <w:trHeight w:val="257"/>
      </w:trPr>
      <w:tc>
        <w:tcPr>
          <w:tcW w:w="4266" w:type="dxa"/>
          <w:shd w:val="pct5" w:color="000000" w:fill="FFFFFF"/>
          <w:vAlign w:val="center"/>
        </w:tcPr>
        <w:p w:rsidR="002D65FC" w:rsidRPr="00554320" w:rsidRDefault="00C42E63" w:rsidP="00554320">
          <w:pPr>
            <w:pStyle w:val="Footer"/>
            <w:shd w:val="pct5" w:color="000000" w:fill="FFFFFF"/>
            <w:bidi w:val="0"/>
            <w:jc w:val="right"/>
            <w:rPr>
              <w:rFonts w:asciiTheme="minorHAnsi" w:hAnsiTheme="minorHAnsi" w:cs="Tahoma"/>
              <w:sz w:val="20"/>
              <w:szCs w:val="20"/>
              <w:rtl/>
            </w:rPr>
          </w:pPr>
          <w:r w:rsidRPr="00554320">
            <w:rPr>
              <w:rFonts w:asciiTheme="minorHAnsi" w:hAnsiTheme="minorHAnsi"/>
              <w:sz w:val="20"/>
              <w:szCs w:val="20"/>
            </w:rPr>
            <w:t xml:space="preserve">SEMESTERS (XXX) </w:t>
          </w:r>
          <w:r w:rsidR="00554320">
            <w:rPr>
              <w:rFonts w:asciiTheme="minorHAnsi" w:hAnsiTheme="minorHAnsi"/>
              <w:sz w:val="20"/>
              <w:szCs w:val="20"/>
            </w:rPr>
            <w:t>-</w:t>
          </w:r>
          <w:r w:rsidRPr="00554320">
            <w:rPr>
              <w:rFonts w:asciiTheme="minorHAnsi" w:hAnsiTheme="minorHAnsi"/>
              <w:sz w:val="20"/>
              <w:szCs w:val="20"/>
            </w:rPr>
            <w:t xml:space="preserve"> (YYY)</w:t>
          </w:r>
        </w:p>
      </w:tc>
      <w:tc>
        <w:tcPr>
          <w:tcW w:w="1080" w:type="dxa"/>
          <w:shd w:val="pct5" w:color="000000" w:fill="FFFFFF"/>
          <w:vAlign w:val="center"/>
        </w:tcPr>
        <w:p w:rsidR="002D65FC" w:rsidRPr="00554320" w:rsidRDefault="002D65FC">
          <w:pPr>
            <w:pStyle w:val="Footer"/>
            <w:shd w:val="pct5" w:color="000000" w:fill="FFFFFF"/>
            <w:bidi w:val="0"/>
            <w:jc w:val="center"/>
            <w:rPr>
              <w:rFonts w:asciiTheme="minorHAnsi" w:hAnsiTheme="minorHAnsi"/>
              <w:sz w:val="20"/>
              <w:szCs w:val="20"/>
              <w:rtl/>
            </w:rPr>
          </w:pP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fldChar w:fldCharType="begin"/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instrText xml:space="preserve"> PAGE </w:instrText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fldChar w:fldCharType="separate"/>
          </w:r>
          <w:r w:rsidR="00BB3AD8">
            <w:rPr>
              <w:rStyle w:val="PageNumber"/>
              <w:rFonts w:asciiTheme="minorHAnsi" w:hAnsiTheme="minorHAnsi"/>
              <w:noProof/>
              <w:sz w:val="20"/>
              <w:szCs w:val="20"/>
            </w:rPr>
            <w:t>4</w:t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fldChar w:fldCharType="end"/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t>/</w:t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fldChar w:fldCharType="begin"/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instrText xml:space="preserve"> NUMPAGES </w:instrText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fldChar w:fldCharType="separate"/>
          </w:r>
          <w:r w:rsidR="00BB3AD8">
            <w:rPr>
              <w:rStyle w:val="PageNumber"/>
              <w:rFonts w:asciiTheme="minorHAnsi" w:hAnsiTheme="minorHAnsi"/>
              <w:noProof/>
              <w:sz w:val="20"/>
              <w:szCs w:val="20"/>
            </w:rPr>
            <w:t>4</w:t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fldChar w:fldCharType="end"/>
          </w:r>
          <w:r w:rsidRPr="00554320">
            <w:rPr>
              <w:rStyle w:val="PageNumber"/>
              <w:rFonts w:asciiTheme="minorHAnsi" w:hAnsiTheme="minorHAnsi"/>
              <w:sz w:val="20"/>
              <w:szCs w:val="20"/>
            </w:rPr>
            <w:t xml:space="preserve"> </w:t>
          </w:r>
        </w:p>
      </w:tc>
      <w:tc>
        <w:tcPr>
          <w:tcW w:w="4500" w:type="dxa"/>
          <w:shd w:val="pct5" w:color="000000" w:fill="FFFFFF"/>
          <w:vAlign w:val="center"/>
        </w:tcPr>
        <w:p w:rsidR="002D65FC" w:rsidRPr="00554320" w:rsidRDefault="002D65FC" w:rsidP="00554320">
          <w:pPr>
            <w:pStyle w:val="Footer"/>
            <w:shd w:val="pct5" w:color="000000" w:fill="FFFFFF"/>
            <w:bidi w:val="0"/>
            <w:rPr>
              <w:rFonts w:asciiTheme="minorHAnsi" w:hAnsiTheme="minorHAnsi" w:cs="Tahoma"/>
              <w:sz w:val="20"/>
              <w:szCs w:val="20"/>
              <w:rtl/>
            </w:rPr>
          </w:pPr>
          <w:r w:rsidRPr="00554320">
            <w:rPr>
              <w:rFonts w:asciiTheme="minorHAnsi" w:hAnsiTheme="minorHAnsi" w:cs="Tahoma"/>
              <w:sz w:val="20"/>
              <w:szCs w:val="20"/>
            </w:rPr>
            <w:t xml:space="preserve">ME </w:t>
          </w:r>
          <w:r w:rsidR="00C42E63" w:rsidRPr="00554320">
            <w:rPr>
              <w:rFonts w:asciiTheme="minorHAnsi" w:hAnsiTheme="minorHAnsi" w:cs="Tahoma"/>
              <w:sz w:val="20"/>
              <w:szCs w:val="20"/>
            </w:rPr>
            <w:t>350-35</w:t>
          </w:r>
          <w:r w:rsidR="00554320" w:rsidRPr="00554320">
            <w:rPr>
              <w:rFonts w:asciiTheme="minorHAnsi" w:hAnsiTheme="minorHAnsi" w:cs="Tahoma"/>
              <w:sz w:val="20"/>
              <w:szCs w:val="20"/>
            </w:rPr>
            <w:t>1</w:t>
          </w:r>
          <w:r w:rsidR="00C42E63" w:rsidRPr="00554320">
            <w:rPr>
              <w:rFonts w:asciiTheme="minorHAnsi" w:hAnsiTheme="minorHAnsi" w:cs="Tahoma"/>
              <w:sz w:val="20"/>
              <w:szCs w:val="20"/>
            </w:rPr>
            <w:t xml:space="preserve"> COOP TRAINING</w:t>
          </w:r>
          <w:r w:rsidR="00554320" w:rsidRPr="00554320">
            <w:rPr>
              <w:rFonts w:asciiTheme="minorHAnsi" w:hAnsiTheme="minorHAnsi" w:cs="Tahoma"/>
              <w:sz w:val="20"/>
              <w:szCs w:val="20"/>
            </w:rPr>
            <w:t xml:space="preserve"> REPORT</w:t>
          </w:r>
        </w:p>
      </w:tc>
    </w:tr>
  </w:tbl>
  <w:p w:rsidR="002D65FC" w:rsidRDefault="002D65FC">
    <w:pPr>
      <w:pStyle w:val="Footer"/>
      <w:bidi w:val="0"/>
      <w:jc w:val="center"/>
      <w:rPr>
        <w:rFonts w:ascii="Comic Sans MS" w:hAnsi="Comic Sans MS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E6C" w:rsidRDefault="00860E6C">
      <w:r>
        <w:separator/>
      </w:r>
    </w:p>
  </w:footnote>
  <w:footnote w:type="continuationSeparator" w:id="0">
    <w:p w:rsidR="00860E6C" w:rsidRDefault="00860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20" w:rsidRDefault="005543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5FC" w:rsidRDefault="002D65FC">
    <w:pPr>
      <w:pStyle w:val="Header"/>
      <w:tabs>
        <w:tab w:val="clear" w:pos="8640"/>
        <w:tab w:val="right" w:pos="10566"/>
      </w:tabs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20" w:rsidRDefault="0055432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4266"/>
      <w:gridCol w:w="1080"/>
      <w:gridCol w:w="4500"/>
    </w:tblGrid>
    <w:tr w:rsidR="002D65FC">
      <w:trPr>
        <w:trHeight w:val="257"/>
      </w:trPr>
      <w:tc>
        <w:tcPr>
          <w:tcW w:w="4266" w:type="dxa"/>
          <w:shd w:val="pct5" w:color="000000" w:fill="FFFFFF"/>
          <w:vAlign w:val="center"/>
        </w:tcPr>
        <w:p w:rsidR="002D65FC" w:rsidRPr="00554320" w:rsidRDefault="002D65FC">
          <w:pPr>
            <w:pStyle w:val="Footer"/>
            <w:shd w:val="pct5" w:color="000000" w:fill="FFFFFF"/>
            <w:bidi w:val="0"/>
            <w:jc w:val="right"/>
            <w:rPr>
              <w:rFonts w:asciiTheme="minorHAnsi" w:hAnsiTheme="minorHAnsi" w:cs="Tahoma"/>
              <w:sz w:val="20"/>
              <w:szCs w:val="20"/>
              <w:rtl/>
            </w:rPr>
          </w:pPr>
          <w:r w:rsidRPr="00554320">
            <w:rPr>
              <w:rFonts w:asciiTheme="minorHAnsi" w:hAnsiTheme="minorHAnsi" w:cs="Tahoma"/>
              <w:sz w:val="20"/>
              <w:szCs w:val="20"/>
            </w:rPr>
            <w:t>Mechanical Engineering Department</w:t>
          </w:r>
        </w:p>
      </w:tc>
      <w:tc>
        <w:tcPr>
          <w:tcW w:w="1080" w:type="dxa"/>
          <w:shd w:val="pct5" w:color="000000" w:fill="FFFFFF"/>
          <w:vAlign w:val="center"/>
        </w:tcPr>
        <w:p w:rsidR="002D65FC" w:rsidRPr="00554320" w:rsidRDefault="002D65FC">
          <w:pPr>
            <w:pStyle w:val="Footer"/>
            <w:shd w:val="pct5" w:color="000000" w:fill="FFFFFF"/>
            <w:bidi w:val="0"/>
            <w:jc w:val="center"/>
            <w:rPr>
              <w:rFonts w:asciiTheme="minorHAnsi" w:hAnsiTheme="minorHAnsi"/>
              <w:b/>
              <w:bCs/>
              <w:i/>
              <w:iCs/>
              <w:sz w:val="20"/>
              <w:szCs w:val="20"/>
              <w:rtl/>
            </w:rPr>
          </w:pPr>
          <w:r w:rsidRPr="00554320">
            <w:rPr>
              <w:rFonts w:asciiTheme="minorHAnsi" w:hAnsiTheme="minorHAnsi"/>
              <w:sz w:val="20"/>
              <w:szCs w:val="20"/>
            </w:rPr>
            <w:object w:dxaOrig="2124" w:dyaOrig="209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7.5pt;height:17pt" o:ole="">
                <v:imagedata r:id="rId1" o:title=""/>
              </v:shape>
              <o:OLEObject Type="Embed" ProgID="Visio.Drawing.11" ShapeID="_x0000_i1026" DrawAspect="Content" ObjectID="_1443957163" r:id="rId2"/>
            </w:object>
          </w:r>
        </w:p>
      </w:tc>
      <w:tc>
        <w:tcPr>
          <w:tcW w:w="4500" w:type="dxa"/>
          <w:shd w:val="pct5" w:color="000000" w:fill="FFFFFF"/>
          <w:vAlign w:val="center"/>
        </w:tcPr>
        <w:p w:rsidR="002D65FC" w:rsidRPr="00554320" w:rsidRDefault="002D65FC">
          <w:pPr>
            <w:pStyle w:val="Footer"/>
            <w:shd w:val="pct5" w:color="000000" w:fill="FFFFFF"/>
            <w:bidi w:val="0"/>
            <w:rPr>
              <w:rFonts w:asciiTheme="minorHAnsi" w:hAnsiTheme="minorHAnsi" w:cs="Tahoma"/>
              <w:i/>
              <w:iCs/>
              <w:sz w:val="20"/>
              <w:szCs w:val="20"/>
              <w:rtl/>
            </w:rPr>
          </w:pPr>
          <w:r w:rsidRPr="00554320">
            <w:rPr>
              <w:rFonts w:asciiTheme="minorHAnsi" w:hAnsiTheme="minorHAnsi"/>
              <w:sz w:val="20"/>
              <w:szCs w:val="20"/>
            </w:rPr>
            <w:t>King Fahd University of Petroleum &amp; Minerals</w:t>
          </w:r>
        </w:p>
      </w:tc>
    </w:tr>
  </w:tbl>
  <w:p w:rsidR="002D65FC" w:rsidRDefault="00310AF2">
    <w:pPr>
      <w:pStyle w:val="Header"/>
      <w:tabs>
        <w:tab w:val="clear" w:pos="4320"/>
        <w:tab w:val="clear" w:pos="8640"/>
        <w:tab w:val="center" w:pos="5040"/>
        <w:tab w:val="right" w:pos="9846"/>
      </w:tabs>
      <w:bidi w:val="0"/>
      <w:rPr>
        <w:rFonts w:ascii="Book Antiqua" w:hAnsi="Book Antiqua"/>
        <w:i/>
        <w:iCs/>
        <w:sz w:val="18"/>
        <w:szCs w:val="20"/>
      </w:rPr>
    </w:pPr>
    <w:r>
      <w:rPr>
        <w:rFonts w:ascii="Comic Sans MS" w:hAnsi="Comic Sans M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A79B1AB" wp14:editId="39A1C264">
              <wp:simplePos x="0" y="0"/>
              <wp:positionH relativeFrom="column">
                <wp:posOffset>0</wp:posOffset>
              </wp:positionH>
              <wp:positionV relativeFrom="paragraph">
                <wp:posOffset>65405</wp:posOffset>
              </wp:positionV>
              <wp:extent cx="6263640" cy="0"/>
              <wp:effectExtent l="19050" t="27305" r="22860" b="2032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3640" cy="0"/>
                      </a:xfrm>
                      <a:prstGeom prst="line">
                        <a:avLst/>
                      </a:prstGeom>
                      <a:noFill/>
                      <a:ln w="3810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15pt" to="493.2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" strokeweight="3pt">
              <v:stroke linestyle="thinThick"/>
            </v:line>
          </w:pict>
        </mc:Fallback>
      </mc:AlternateContent>
    </w:r>
    <w:r w:rsidR="002D65FC">
      <w:rPr>
        <w:rFonts w:ascii="Book Antiqua" w:hAnsi="Book Antiqua"/>
        <w:i/>
        <w:iCs/>
        <w:sz w:val="18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7C046E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80A48D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B4C06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51C3C5B"/>
    <w:multiLevelType w:val="hybridMultilevel"/>
    <w:tmpl w:val="44D89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373FA"/>
    <w:multiLevelType w:val="hybridMultilevel"/>
    <w:tmpl w:val="27822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D4914"/>
    <w:multiLevelType w:val="hybridMultilevel"/>
    <w:tmpl w:val="897E51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8407AA"/>
    <w:multiLevelType w:val="hybridMultilevel"/>
    <w:tmpl w:val="57E45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FA6D82"/>
    <w:multiLevelType w:val="hybridMultilevel"/>
    <w:tmpl w:val="B810F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D852B8"/>
    <w:multiLevelType w:val="hybridMultilevel"/>
    <w:tmpl w:val="1472C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65B11"/>
    <w:multiLevelType w:val="hybridMultilevel"/>
    <w:tmpl w:val="7C66C3F4"/>
    <w:lvl w:ilvl="0" w:tplc="77FED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40F0F"/>
    <w:multiLevelType w:val="hybridMultilevel"/>
    <w:tmpl w:val="59C2C26E"/>
    <w:lvl w:ilvl="0" w:tplc="796A623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60C53"/>
    <w:multiLevelType w:val="hybridMultilevel"/>
    <w:tmpl w:val="F1D64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BC3180"/>
    <w:multiLevelType w:val="hybridMultilevel"/>
    <w:tmpl w:val="B8D436E0"/>
    <w:lvl w:ilvl="0" w:tplc="54884F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7322F"/>
    <w:multiLevelType w:val="hybridMultilevel"/>
    <w:tmpl w:val="5E7C52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384D4D"/>
    <w:multiLevelType w:val="hybridMultilevel"/>
    <w:tmpl w:val="EFE60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E97DBA"/>
    <w:multiLevelType w:val="hybridMultilevel"/>
    <w:tmpl w:val="98322094"/>
    <w:lvl w:ilvl="0" w:tplc="55E47B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92C1C"/>
    <w:multiLevelType w:val="hybridMultilevel"/>
    <w:tmpl w:val="D46A774C"/>
    <w:lvl w:ilvl="0" w:tplc="55E47B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04D34"/>
    <w:multiLevelType w:val="hybridMultilevel"/>
    <w:tmpl w:val="897E51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5C7622"/>
    <w:multiLevelType w:val="hybridMultilevel"/>
    <w:tmpl w:val="86169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A111A8"/>
    <w:multiLevelType w:val="hybridMultilevel"/>
    <w:tmpl w:val="F41A3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B61FD7"/>
    <w:multiLevelType w:val="hybridMultilevel"/>
    <w:tmpl w:val="820C95AA"/>
    <w:lvl w:ilvl="0" w:tplc="53C62B6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8"/>
  </w:num>
  <w:num w:numId="6">
    <w:abstractNumId w:val="16"/>
  </w:num>
  <w:num w:numId="7">
    <w:abstractNumId w:val="15"/>
  </w:num>
  <w:num w:numId="8">
    <w:abstractNumId w:val="6"/>
  </w:num>
  <w:num w:numId="9">
    <w:abstractNumId w:val="14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5"/>
  </w:num>
  <w:num w:numId="14">
    <w:abstractNumId w:val="17"/>
  </w:num>
  <w:num w:numId="15">
    <w:abstractNumId w:val="18"/>
  </w:num>
  <w:num w:numId="16">
    <w:abstractNumId w:val="3"/>
  </w:num>
  <w:num w:numId="17">
    <w:abstractNumId w:val="19"/>
  </w:num>
  <w:num w:numId="18">
    <w:abstractNumId w:val="4"/>
  </w:num>
  <w:num w:numId="19">
    <w:abstractNumId w:val="12"/>
  </w:num>
  <w:num w:numId="20">
    <w:abstractNumId w:val="20"/>
  </w:num>
  <w:num w:numId="21">
    <w:abstractNumId w:val="11"/>
  </w:num>
  <w:num w:numId="2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1C6"/>
    <w:rsid w:val="00004046"/>
    <w:rsid w:val="000052F7"/>
    <w:rsid w:val="0000744B"/>
    <w:rsid w:val="000101B9"/>
    <w:rsid w:val="00012A7C"/>
    <w:rsid w:val="000158B0"/>
    <w:rsid w:val="00015993"/>
    <w:rsid w:val="0002363C"/>
    <w:rsid w:val="000252FF"/>
    <w:rsid w:val="00026888"/>
    <w:rsid w:val="00035EF6"/>
    <w:rsid w:val="000362C7"/>
    <w:rsid w:val="000364C2"/>
    <w:rsid w:val="00042285"/>
    <w:rsid w:val="00044D9E"/>
    <w:rsid w:val="0005259F"/>
    <w:rsid w:val="00056001"/>
    <w:rsid w:val="0005678A"/>
    <w:rsid w:val="00060C46"/>
    <w:rsid w:val="0006410F"/>
    <w:rsid w:val="00072D39"/>
    <w:rsid w:val="00076FD5"/>
    <w:rsid w:val="00080BA0"/>
    <w:rsid w:val="000864AC"/>
    <w:rsid w:val="000B0D21"/>
    <w:rsid w:val="000B270C"/>
    <w:rsid w:val="000B4A84"/>
    <w:rsid w:val="000B6FCA"/>
    <w:rsid w:val="000E14E5"/>
    <w:rsid w:val="000E6D74"/>
    <w:rsid w:val="00105554"/>
    <w:rsid w:val="0010584E"/>
    <w:rsid w:val="00106FD1"/>
    <w:rsid w:val="00110304"/>
    <w:rsid w:val="00110CF3"/>
    <w:rsid w:val="00111AC8"/>
    <w:rsid w:val="00115A75"/>
    <w:rsid w:val="00115AEE"/>
    <w:rsid w:val="00123074"/>
    <w:rsid w:val="00125AB2"/>
    <w:rsid w:val="00152DE1"/>
    <w:rsid w:val="00161C23"/>
    <w:rsid w:val="001622F8"/>
    <w:rsid w:val="00165E6D"/>
    <w:rsid w:val="00166DC0"/>
    <w:rsid w:val="001771D4"/>
    <w:rsid w:val="001773AA"/>
    <w:rsid w:val="00184722"/>
    <w:rsid w:val="0018518A"/>
    <w:rsid w:val="001912B5"/>
    <w:rsid w:val="00192ED7"/>
    <w:rsid w:val="001A2E0C"/>
    <w:rsid w:val="001B3E8B"/>
    <w:rsid w:val="001B56AE"/>
    <w:rsid w:val="001C4C5D"/>
    <w:rsid w:val="001C56B6"/>
    <w:rsid w:val="001D0E24"/>
    <w:rsid w:val="001D216C"/>
    <w:rsid w:val="001D2B0D"/>
    <w:rsid w:val="001D37DF"/>
    <w:rsid w:val="001D7425"/>
    <w:rsid w:val="001E28A2"/>
    <w:rsid w:val="001F4035"/>
    <w:rsid w:val="001F5C8C"/>
    <w:rsid w:val="001F664D"/>
    <w:rsid w:val="0020383D"/>
    <w:rsid w:val="00215495"/>
    <w:rsid w:val="0022423B"/>
    <w:rsid w:val="002257CC"/>
    <w:rsid w:val="0023140C"/>
    <w:rsid w:val="00233672"/>
    <w:rsid w:val="002351FB"/>
    <w:rsid w:val="002419C0"/>
    <w:rsid w:val="002430E3"/>
    <w:rsid w:val="00253F92"/>
    <w:rsid w:val="0026125A"/>
    <w:rsid w:val="002632C8"/>
    <w:rsid w:val="00285E8B"/>
    <w:rsid w:val="00291FBA"/>
    <w:rsid w:val="0029362A"/>
    <w:rsid w:val="002940C6"/>
    <w:rsid w:val="002A0186"/>
    <w:rsid w:val="002A10E8"/>
    <w:rsid w:val="002A20B6"/>
    <w:rsid w:val="002A2896"/>
    <w:rsid w:val="002A70B3"/>
    <w:rsid w:val="002B15CD"/>
    <w:rsid w:val="002B5A9C"/>
    <w:rsid w:val="002B6C9C"/>
    <w:rsid w:val="002C78D2"/>
    <w:rsid w:val="002D65FC"/>
    <w:rsid w:val="002E354B"/>
    <w:rsid w:val="002F2F8E"/>
    <w:rsid w:val="0030655A"/>
    <w:rsid w:val="00307EFF"/>
    <w:rsid w:val="00310AF2"/>
    <w:rsid w:val="003110DF"/>
    <w:rsid w:val="003335BA"/>
    <w:rsid w:val="00342EA2"/>
    <w:rsid w:val="00353D9A"/>
    <w:rsid w:val="00356677"/>
    <w:rsid w:val="00362896"/>
    <w:rsid w:val="00364E32"/>
    <w:rsid w:val="003764CE"/>
    <w:rsid w:val="00376C08"/>
    <w:rsid w:val="00382F97"/>
    <w:rsid w:val="00386545"/>
    <w:rsid w:val="0039735F"/>
    <w:rsid w:val="003A5C87"/>
    <w:rsid w:val="003A7B0B"/>
    <w:rsid w:val="003C6131"/>
    <w:rsid w:val="003D34B9"/>
    <w:rsid w:val="003D4763"/>
    <w:rsid w:val="003D506A"/>
    <w:rsid w:val="003F4D89"/>
    <w:rsid w:val="003F76A3"/>
    <w:rsid w:val="00400635"/>
    <w:rsid w:val="00405482"/>
    <w:rsid w:val="00412468"/>
    <w:rsid w:val="00414207"/>
    <w:rsid w:val="00414EB7"/>
    <w:rsid w:val="00427359"/>
    <w:rsid w:val="00430E58"/>
    <w:rsid w:val="00432A55"/>
    <w:rsid w:val="004331CF"/>
    <w:rsid w:val="00441ADC"/>
    <w:rsid w:val="00442CFC"/>
    <w:rsid w:val="0044351C"/>
    <w:rsid w:val="0044422F"/>
    <w:rsid w:val="004540DE"/>
    <w:rsid w:val="0045561D"/>
    <w:rsid w:val="00455A03"/>
    <w:rsid w:val="0045713B"/>
    <w:rsid w:val="00460664"/>
    <w:rsid w:val="00460CE5"/>
    <w:rsid w:val="00461FDC"/>
    <w:rsid w:val="00463195"/>
    <w:rsid w:val="004719D6"/>
    <w:rsid w:val="00473208"/>
    <w:rsid w:val="00477789"/>
    <w:rsid w:val="00480682"/>
    <w:rsid w:val="004833D6"/>
    <w:rsid w:val="00485D39"/>
    <w:rsid w:val="004948C7"/>
    <w:rsid w:val="004A51B2"/>
    <w:rsid w:val="004A61C1"/>
    <w:rsid w:val="004A73F8"/>
    <w:rsid w:val="004B0625"/>
    <w:rsid w:val="004B27C6"/>
    <w:rsid w:val="004B65C9"/>
    <w:rsid w:val="004B6E56"/>
    <w:rsid w:val="004C2AC9"/>
    <w:rsid w:val="004C5616"/>
    <w:rsid w:val="004C7661"/>
    <w:rsid w:val="004D2200"/>
    <w:rsid w:val="004D5DC1"/>
    <w:rsid w:val="004E3240"/>
    <w:rsid w:val="004E53AA"/>
    <w:rsid w:val="004F0406"/>
    <w:rsid w:val="004F07D1"/>
    <w:rsid w:val="004F2293"/>
    <w:rsid w:val="004F6DC1"/>
    <w:rsid w:val="00502F69"/>
    <w:rsid w:val="005219F0"/>
    <w:rsid w:val="005225FA"/>
    <w:rsid w:val="00532219"/>
    <w:rsid w:val="00532C9E"/>
    <w:rsid w:val="00537C82"/>
    <w:rsid w:val="005421C0"/>
    <w:rsid w:val="005470E6"/>
    <w:rsid w:val="005535DF"/>
    <w:rsid w:val="00554320"/>
    <w:rsid w:val="005559A2"/>
    <w:rsid w:val="005575D7"/>
    <w:rsid w:val="005648FF"/>
    <w:rsid w:val="00566959"/>
    <w:rsid w:val="005844C7"/>
    <w:rsid w:val="005859FE"/>
    <w:rsid w:val="0059059E"/>
    <w:rsid w:val="00594761"/>
    <w:rsid w:val="00594D97"/>
    <w:rsid w:val="00596688"/>
    <w:rsid w:val="005A04B7"/>
    <w:rsid w:val="005A1C0D"/>
    <w:rsid w:val="005B1AC2"/>
    <w:rsid w:val="005B5469"/>
    <w:rsid w:val="005C03C8"/>
    <w:rsid w:val="005C17D5"/>
    <w:rsid w:val="005C68D0"/>
    <w:rsid w:val="005D1165"/>
    <w:rsid w:val="005D7972"/>
    <w:rsid w:val="005E4542"/>
    <w:rsid w:val="005E553F"/>
    <w:rsid w:val="005E59A0"/>
    <w:rsid w:val="005F3E8D"/>
    <w:rsid w:val="005F3F41"/>
    <w:rsid w:val="00602DBD"/>
    <w:rsid w:val="00611B72"/>
    <w:rsid w:val="006124C4"/>
    <w:rsid w:val="006135DA"/>
    <w:rsid w:val="006161FA"/>
    <w:rsid w:val="00626D77"/>
    <w:rsid w:val="00633D16"/>
    <w:rsid w:val="006376B3"/>
    <w:rsid w:val="00640139"/>
    <w:rsid w:val="00640DD6"/>
    <w:rsid w:val="00645803"/>
    <w:rsid w:val="00653AE8"/>
    <w:rsid w:val="0065560F"/>
    <w:rsid w:val="0067239D"/>
    <w:rsid w:val="006742EB"/>
    <w:rsid w:val="00677B52"/>
    <w:rsid w:val="0068114C"/>
    <w:rsid w:val="00681C8B"/>
    <w:rsid w:val="00692221"/>
    <w:rsid w:val="006938B0"/>
    <w:rsid w:val="006944F2"/>
    <w:rsid w:val="006A1504"/>
    <w:rsid w:val="006A15B2"/>
    <w:rsid w:val="006B0279"/>
    <w:rsid w:val="006B2706"/>
    <w:rsid w:val="006C2BB9"/>
    <w:rsid w:val="006C5C41"/>
    <w:rsid w:val="006C77CB"/>
    <w:rsid w:val="006D2B3B"/>
    <w:rsid w:val="006D6F9E"/>
    <w:rsid w:val="006D7A05"/>
    <w:rsid w:val="006E04A4"/>
    <w:rsid w:val="006E1AE0"/>
    <w:rsid w:val="006E39E8"/>
    <w:rsid w:val="006F00E8"/>
    <w:rsid w:val="006F4F96"/>
    <w:rsid w:val="006F5E7C"/>
    <w:rsid w:val="0070169D"/>
    <w:rsid w:val="00701ADC"/>
    <w:rsid w:val="00702CC6"/>
    <w:rsid w:val="007076E1"/>
    <w:rsid w:val="00715120"/>
    <w:rsid w:val="007201DE"/>
    <w:rsid w:val="00732BAE"/>
    <w:rsid w:val="00733E3D"/>
    <w:rsid w:val="00752483"/>
    <w:rsid w:val="00753B22"/>
    <w:rsid w:val="00761E21"/>
    <w:rsid w:val="00766E5C"/>
    <w:rsid w:val="007702C6"/>
    <w:rsid w:val="007708B4"/>
    <w:rsid w:val="00775B27"/>
    <w:rsid w:val="00784B5C"/>
    <w:rsid w:val="0079447F"/>
    <w:rsid w:val="00795AF9"/>
    <w:rsid w:val="007A4427"/>
    <w:rsid w:val="007A6320"/>
    <w:rsid w:val="007A7A2A"/>
    <w:rsid w:val="007B4081"/>
    <w:rsid w:val="007B53DB"/>
    <w:rsid w:val="007B682B"/>
    <w:rsid w:val="007C0584"/>
    <w:rsid w:val="007C7B27"/>
    <w:rsid w:val="007D5F4A"/>
    <w:rsid w:val="007E26E0"/>
    <w:rsid w:val="007F3285"/>
    <w:rsid w:val="007F7DB4"/>
    <w:rsid w:val="0080468C"/>
    <w:rsid w:val="008114E4"/>
    <w:rsid w:val="00815A8E"/>
    <w:rsid w:val="008160BF"/>
    <w:rsid w:val="008170E1"/>
    <w:rsid w:val="00823FA1"/>
    <w:rsid w:val="00827143"/>
    <w:rsid w:val="00833089"/>
    <w:rsid w:val="0083375C"/>
    <w:rsid w:val="00837951"/>
    <w:rsid w:val="00840969"/>
    <w:rsid w:val="00841617"/>
    <w:rsid w:val="008509BC"/>
    <w:rsid w:val="00851431"/>
    <w:rsid w:val="008523AA"/>
    <w:rsid w:val="0086074F"/>
    <w:rsid w:val="00860E6C"/>
    <w:rsid w:val="0086181C"/>
    <w:rsid w:val="00862C56"/>
    <w:rsid w:val="00871FC3"/>
    <w:rsid w:val="00875926"/>
    <w:rsid w:val="00876017"/>
    <w:rsid w:val="00884C3F"/>
    <w:rsid w:val="00891504"/>
    <w:rsid w:val="008975DF"/>
    <w:rsid w:val="008A31F4"/>
    <w:rsid w:val="008A325A"/>
    <w:rsid w:val="008A7945"/>
    <w:rsid w:val="008B5F31"/>
    <w:rsid w:val="008B6FC0"/>
    <w:rsid w:val="008B7A3D"/>
    <w:rsid w:val="008B7EDF"/>
    <w:rsid w:val="008C629E"/>
    <w:rsid w:val="008E1114"/>
    <w:rsid w:val="008E49AA"/>
    <w:rsid w:val="008E57C6"/>
    <w:rsid w:val="008F5192"/>
    <w:rsid w:val="008F769A"/>
    <w:rsid w:val="009024A6"/>
    <w:rsid w:val="00912BED"/>
    <w:rsid w:val="0091341D"/>
    <w:rsid w:val="00915593"/>
    <w:rsid w:val="00916F35"/>
    <w:rsid w:val="00917EFE"/>
    <w:rsid w:val="00931A20"/>
    <w:rsid w:val="009355C0"/>
    <w:rsid w:val="00936B20"/>
    <w:rsid w:val="00955A20"/>
    <w:rsid w:val="009575B0"/>
    <w:rsid w:val="00964C65"/>
    <w:rsid w:val="00965954"/>
    <w:rsid w:val="00970130"/>
    <w:rsid w:val="009705E5"/>
    <w:rsid w:val="00975FF0"/>
    <w:rsid w:val="009848AC"/>
    <w:rsid w:val="00984A19"/>
    <w:rsid w:val="009861C6"/>
    <w:rsid w:val="00986661"/>
    <w:rsid w:val="00991907"/>
    <w:rsid w:val="00991D4C"/>
    <w:rsid w:val="00996D54"/>
    <w:rsid w:val="009A1B41"/>
    <w:rsid w:val="009A1BEA"/>
    <w:rsid w:val="009A31A5"/>
    <w:rsid w:val="009B7EFD"/>
    <w:rsid w:val="009C03A1"/>
    <w:rsid w:val="009D0679"/>
    <w:rsid w:val="009D5472"/>
    <w:rsid w:val="009F2144"/>
    <w:rsid w:val="009F6F1F"/>
    <w:rsid w:val="00A016AF"/>
    <w:rsid w:val="00A07E93"/>
    <w:rsid w:val="00A12BDB"/>
    <w:rsid w:val="00A24047"/>
    <w:rsid w:val="00A248AC"/>
    <w:rsid w:val="00A25190"/>
    <w:rsid w:val="00A25CB4"/>
    <w:rsid w:val="00A319EE"/>
    <w:rsid w:val="00A4637B"/>
    <w:rsid w:val="00A50CC8"/>
    <w:rsid w:val="00A52A10"/>
    <w:rsid w:val="00A562F0"/>
    <w:rsid w:val="00A569D7"/>
    <w:rsid w:val="00A73BC9"/>
    <w:rsid w:val="00A86B58"/>
    <w:rsid w:val="00A921B1"/>
    <w:rsid w:val="00AA054A"/>
    <w:rsid w:val="00AA4DC6"/>
    <w:rsid w:val="00AA7025"/>
    <w:rsid w:val="00AB1454"/>
    <w:rsid w:val="00AB1D33"/>
    <w:rsid w:val="00AB5305"/>
    <w:rsid w:val="00AC143C"/>
    <w:rsid w:val="00AC4600"/>
    <w:rsid w:val="00AC5401"/>
    <w:rsid w:val="00AD4288"/>
    <w:rsid w:val="00AD64B7"/>
    <w:rsid w:val="00AD67E8"/>
    <w:rsid w:val="00AD6E45"/>
    <w:rsid w:val="00AE6F9C"/>
    <w:rsid w:val="00B00FE4"/>
    <w:rsid w:val="00B121CA"/>
    <w:rsid w:val="00B12AA0"/>
    <w:rsid w:val="00B15EE9"/>
    <w:rsid w:val="00B2285C"/>
    <w:rsid w:val="00B300E7"/>
    <w:rsid w:val="00B317C0"/>
    <w:rsid w:val="00B34DC2"/>
    <w:rsid w:val="00B4062C"/>
    <w:rsid w:val="00B46A4B"/>
    <w:rsid w:val="00B51885"/>
    <w:rsid w:val="00B544C1"/>
    <w:rsid w:val="00B60C3C"/>
    <w:rsid w:val="00B6165F"/>
    <w:rsid w:val="00B64F0A"/>
    <w:rsid w:val="00B76DFA"/>
    <w:rsid w:val="00B77DD5"/>
    <w:rsid w:val="00B80163"/>
    <w:rsid w:val="00B86067"/>
    <w:rsid w:val="00B916B8"/>
    <w:rsid w:val="00B9247A"/>
    <w:rsid w:val="00BA55F4"/>
    <w:rsid w:val="00BB3AD8"/>
    <w:rsid w:val="00BB6F82"/>
    <w:rsid w:val="00BB7195"/>
    <w:rsid w:val="00BC3340"/>
    <w:rsid w:val="00BD47AE"/>
    <w:rsid w:val="00BE3B0B"/>
    <w:rsid w:val="00BE460E"/>
    <w:rsid w:val="00BE5BAE"/>
    <w:rsid w:val="00BF1926"/>
    <w:rsid w:val="00BF54B2"/>
    <w:rsid w:val="00C03E8F"/>
    <w:rsid w:val="00C04513"/>
    <w:rsid w:val="00C051F1"/>
    <w:rsid w:val="00C05E00"/>
    <w:rsid w:val="00C12FD6"/>
    <w:rsid w:val="00C20B61"/>
    <w:rsid w:val="00C31DF6"/>
    <w:rsid w:val="00C335B2"/>
    <w:rsid w:val="00C365E7"/>
    <w:rsid w:val="00C40C1A"/>
    <w:rsid w:val="00C42E63"/>
    <w:rsid w:val="00C522F6"/>
    <w:rsid w:val="00C55934"/>
    <w:rsid w:val="00C62BC7"/>
    <w:rsid w:val="00C62FA1"/>
    <w:rsid w:val="00C63E1F"/>
    <w:rsid w:val="00C66445"/>
    <w:rsid w:val="00C66BC1"/>
    <w:rsid w:val="00C70F46"/>
    <w:rsid w:val="00C76C37"/>
    <w:rsid w:val="00C84031"/>
    <w:rsid w:val="00C907A0"/>
    <w:rsid w:val="00C95494"/>
    <w:rsid w:val="00C9602B"/>
    <w:rsid w:val="00CA0027"/>
    <w:rsid w:val="00CA60E5"/>
    <w:rsid w:val="00CB1EC5"/>
    <w:rsid w:val="00CB3FAF"/>
    <w:rsid w:val="00CC3C88"/>
    <w:rsid w:val="00CE368C"/>
    <w:rsid w:val="00CF360D"/>
    <w:rsid w:val="00D02BDC"/>
    <w:rsid w:val="00D06507"/>
    <w:rsid w:val="00D1189B"/>
    <w:rsid w:val="00D13DCC"/>
    <w:rsid w:val="00D24550"/>
    <w:rsid w:val="00D264C7"/>
    <w:rsid w:val="00D4324C"/>
    <w:rsid w:val="00D4359D"/>
    <w:rsid w:val="00D44470"/>
    <w:rsid w:val="00D51E6F"/>
    <w:rsid w:val="00D53891"/>
    <w:rsid w:val="00D53D81"/>
    <w:rsid w:val="00D546AF"/>
    <w:rsid w:val="00D561E0"/>
    <w:rsid w:val="00D666D2"/>
    <w:rsid w:val="00D70704"/>
    <w:rsid w:val="00D7240F"/>
    <w:rsid w:val="00D81A1E"/>
    <w:rsid w:val="00D9310B"/>
    <w:rsid w:val="00D93259"/>
    <w:rsid w:val="00DA3B71"/>
    <w:rsid w:val="00DB1CE0"/>
    <w:rsid w:val="00DB56AD"/>
    <w:rsid w:val="00DB5E88"/>
    <w:rsid w:val="00DC0DF5"/>
    <w:rsid w:val="00DC34C4"/>
    <w:rsid w:val="00DC4CED"/>
    <w:rsid w:val="00DE2A2D"/>
    <w:rsid w:val="00DE53E1"/>
    <w:rsid w:val="00DE6316"/>
    <w:rsid w:val="00DF27F4"/>
    <w:rsid w:val="00DF4F26"/>
    <w:rsid w:val="00E052F8"/>
    <w:rsid w:val="00E05357"/>
    <w:rsid w:val="00E115AB"/>
    <w:rsid w:val="00E12161"/>
    <w:rsid w:val="00E14BB1"/>
    <w:rsid w:val="00E15AA8"/>
    <w:rsid w:val="00E20394"/>
    <w:rsid w:val="00E231F5"/>
    <w:rsid w:val="00E234AD"/>
    <w:rsid w:val="00E25F05"/>
    <w:rsid w:val="00E32E66"/>
    <w:rsid w:val="00E42C40"/>
    <w:rsid w:val="00E43E08"/>
    <w:rsid w:val="00E447DA"/>
    <w:rsid w:val="00E54041"/>
    <w:rsid w:val="00E54C95"/>
    <w:rsid w:val="00E56F79"/>
    <w:rsid w:val="00E5760C"/>
    <w:rsid w:val="00E62B90"/>
    <w:rsid w:val="00E65110"/>
    <w:rsid w:val="00E6751A"/>
    <w:rsid w:val="00E74D69"/>
    <w:rsid w:val="00E81BA2"/>
    <w:rsid w:val="00E84E53"/>
    <w:rsid w:val="00E8762D"/>
    <w:rsid w:val="00E900F7"/>
    <w:rsid w:val="00EA2B2A"/>
    <w:rsid w:val="00EA5DD2"/>
    <w:rsid w:val="00EA5FA0"/>
    <w:rsid w:val="00EA6BFB"/>
    <w:rsid w:val="00ED42BC"/>
    <w:rsid w:val="00EE1BEF"/>
    <w:rsid w:val="00EE47EF"/>
    <w:rsid w:val="00EE55F6"/>
    <w:rsid w:val="00EE7D57"/>
    <w:rsid w:val="00EF03A1"/>
    <w:rsid w:val="00EF04D8"/>
    <w:rsid w:val="00F00AF6"/>
    <w:rsid w:val="00F05854"/>
    <w:rsid w:val="00F06B71"/>
    <w:rsid w:val="00F16680"/>
    <w:rsid w:val="00F178C3"/>
    <w:rsid w:val="00F25771"/>
    <w:rsid w:val="00F300AF"/>
    <w:rsid w:val="00F326B5"/>
    <w:rsid w:val="00F33BEC"/>
    <w:rsid w:val="00F36705"/>
    <w:rsid w:val="00F42F51"/>
    <w:rsid w:val="00F432DE"/>
    <w:rsid w:val="00F5027B"/>
    <w:rsid w:val="00F51FD5"/>
    <w:rsid w:val="00F52D9F"/>
    <w:rsid w:val="00F53DBA"/>
    <w:rsid w:val="00F5675E"/>
    <w:rsid w:val="00F6529C"/>
    <w:rsid w:val="00F671F8"/>
    <w:rsid w:val="00F7161F"/>
    <w:rsid w:val="00F73E53"/>
    <w:rsid w:val="00F73F4C"/>
    <w:rsid w:val="00F76383"/>
    <w:rsid w:val="00F77A9F"/>
    <w:rsid w:val="00F87EA5"/>
    <w:rsid w:val="00F96F18"/>
    <w:rsid w:val="00F9712C"/>
    <w:rsid w:val="00FA5699"/>
    <w:rsid w:val="00FB23C8"/>
    <w:rsid w:val="00FB44B1"/>
    <w:rsid w:val="00FC459F"/>
    <w:rsid w:val="00FC712E"/>
    <w:rsid w:val="00FD24E7"/>
    <w:rsid w:val="00FD2C38"/>
    <w:rsid w:val="00FD4CEF"/>
    <w:rsid w:val="00FE2FF9"/>
    <w:rsid w:val="00FF2A40"/>
    <w:rsid w:val="00FF2CAE"/>
    <w:rsid w:val="00FF69CA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E63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bidi w:val="0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bidi w:val="0"/>
      <w:outlineLvl w:val="3"/>
    </w:pPr>
    <w:rPr>
      <w:rFonts w:ascii="Garamond" w:hAnsi="Garamond"/>
      <w:b/>
      <w:bCs/>
      <w:sz w:val="32"/>
      <w:szCs w:val="3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bidi w:val="0"/>
      <w:spacing w:line="360" w:lineRule="auto"/>
      <w:ind w:left="360"/>
      <w:jc w:val="both"/>
      <w:outlineLvl w:val="5"/>
    </w:pPr>
    <w:rPr>
      <w:rFonts w:ascii="Tahoma" w:hAnsi="Tahoma" w:cs="Tahoma"/>
      <w:b/>
      <w:bCs/>
    </w:rPr>
  </w:style>
  <w:style w:type="paragraph" w:styleId="Heading7">
    <w:name w:val="heading 7"/>
    <w:basedOn w:val="Normal"/>
    <w:next w:val="Normal"/>
    <w:qFormat/>
    <w:pPr>
      <w:keepNext/>
      <w:bidi w:val="0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framePr w:hSpace="180" w:wrap="around" w:vAnchor="text" w:hAnchor="page" w:x="4141" w:y="1"/>
      <w:bidi w:val="0"/>
      <w:suppressOverlap/>
      <w:jc w:val="center"/>
      <w:outlineLvl w:val="7"/>
    </w:pPr>
    <w:rPr>
      <w:rFonts w:ascii="Tahoma" w:hAnsi="Tahoma" w:cs="Tahoma"/>
      <w:b/>
      <w:bCs/>
      <w:sz w:val="40"/>
      <w:szCs w:val="40"/>
    </w:rPr>
  </w:style>
  <w:style w:type="paragraph" w:styleId="Heading9">
    <w:name w:val="heading 9"/>
    <w:basedOn w:val="Normal"/>
    <w:next w:val="Normal"/>
    <w:qFormat/>
    <w:pPr>
      <w:keepNext/>
      <w:framePr w:hSpace="180" w:wrap="around" w:vAnchor="text" w:hAnchor="page" w:x="3421" w:y="1"/>
      <w:bidi w:val="0"/>
      <w:suppressOverlap/>
      <w:jc w:val="center"/>
      <w:outlineLvl w:val="8"/>
    </w:pPr>
    <w:rPr>
      <w:rFonts w:ascii="Tahoma" w:hAnsi="Tahoma" w:cs="Tahoma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BodyTextIndent">
    <w:name w:val="Body Text Indent"/>
    <w:basedOn w:val="Normal"/>
    <w:pPr>
      <w:bidi w:val="0"/>
      <w:ind w:firstLine="720"/>
      <w:jc w:val="both"/>
    </w:pPr>
  </w:style>
  <w:style w:type="paragraph" w:styleId="BodyText">
    <w:name w:val="Body Text"/>
    <w:basedOn w:val="Normal"/>
    <w:pPr>
      <w:bidi w:val="0"/>
      <w:jc w:val="both"/>
    </w:pPr>
  </w:style>
  <w:style w:type="paragraph" w:styleId="BodyTextIndent2">
    <w:name w:val="Body Text Indent 2"/>
    <w:basedOn w:val="Normal"/>
    <w:pPr>
      <w:tabs>
        <w:tab w:val="left" w:pos="720"/>
        <w:tab w:val="left" w:pos="1260"/>
        <w:tab w:val="left" w:pos="1620"/>
      </w:tabs>
      <w:bidi w:val="0"/>
      <w:ind w:left="720" w:hanging="720"/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pPr>
      <w:bidi w:val="0"/>
    </w:pPr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TEquationSection">
    <w:name w:val="MTEquationSection"/>
    <w:rPr>
      <w:vanish/>
      <w:color w:val="FF0000"/>
    </w:rPr>
  </w:style>
  <w:style w:type="paragraph" w:customStyle="1" w:styleId="MTDisplayEquation">
    <w:name w:val="MTDisplayEquation"/>
    <w:basedOn w:val="PlainText"/>
    <w:next w:val="Normal"/>
    <w:pPr>
      <w:tabs>
        <w:tab w:val="center" w:pos="5100"/>
        <w:tab w:val="right" w:pos="9840"/>
      </w:tabs>
      <w:ind w:left="360" w:right="360"/>
    </w:pPr>
    <w:rPr>
      <w:rFonts w:ascii="Comic Sans MS" w:eastAsia="MS Mincho" w:hAnsi="Comic Sans MS" w:cs="Times New Roman"/>
      <w:b/>
      <w:sz w:val="22"/>
      <w:szCs w:val="22"/>
    </w:rPr>
  </w:style>
  <w:style w:type="paragraph" w:styleId="NormalWeb">
    <w:name w:val="Normal (Web)"/>
    <w:basedOn w:val="Normal"/>
    <w:uiPriority w:val="99"/>
    <w:pPr>
      <w:bidi w:val="0"/>
      <w:spacing w:before="100" w:beforeAutospacing="1" w:after="100" w:afterAutospacing="1"/>
    </w:pPr>
  </w:style>
  <w:style w:type="paragraph" w:styleId="BodyText2">
    <w:name w:val="Body Text 2"/>
    <w:basedOn w:val="Normal"/>
    <w:pPr>
      <w:bidi w:val="0"/>
      <w:jc w:val="both"/>
    </w:pPr>
    <w:rPr>
      <w:sz w:val="22"/>
      <w:szCs w:val="22"/>
    </w:rPr>
  </w:style>
  <w:style w:type="paragraph" w:styleId="BodyText3">
    <w:name w:val="Body Text 3"/>
    <w:basedOn w:val="Normal"/>
    <w:pPr>
      <w:bidi w:val="0"/>
      <w:jc w:val="both"/>
    </w:pPr>
  </w:style>
  <w:style w:type="character" w:styleId="HTMLCode">
    <w:name w:val="HTML Code"/>
    <w:rPr>
      <w:rFonts w:ascii="Arial Unicode MS" w:eastAsia="Arial Unicode MS" w:hAnsi="Arial Unicode MS" w:cs="Arial Unicode MS"/>
      <w:sz w:val="20"/>
      <w:szCs w:val="20"/>
    </w:rPr>
  </w:style>
  <w:style w:type="character" w:styleId="Emphasis">
    <w:name w:val="Emphasis"/>
    <w:qFormat/>
    <w:rPr>
      <w:i/>
      <w:iCs/>
    </w:rPr>
  </w:style>
  <w:style w:type="table" w:customStyle="1" w:styleId="TableStyle2">
    <w:name w:val="Table Style2"/>
    <w:basedOn w:val="TableGrid"/>
    <w:pPr>
      <w:bidi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Arial Unicode MS" w:eastAsia="Arial Unicode MS" w:hAnsi="Arial Unicode MS" w:cs="Arial Unicode MS"/>
      <w:sz w:val="20"/>
      <w:szCs w:val="20"/>
    </w:rPr>
  </w:style>
  <w:style w:type="paragraph" w:styleId="BodyTextIndent3">
    <w:name w:val="Body Text Indent 3"/>
    <w:basedOn w:val="Normal"/>
    <w:pPr>
      <w:tabs>
        <w:tab w:val="left" w:pos="360"/>
      </w:tabs>
      <w:bidi w:val="0"/>
      <w:ind w:left="3600" w:hanging="2880"/>
      <w:jc w:val="both"/>
    </w:pPr>
    <w:rPr>
      <w:rFonts w:ascii="Arial" w:hAnsi="Arial" w:cs="Arial"/>
      <w:b/>
      <w:bCs/>
      <w:sz w:val="22"/>
      <w:szCs w:val="22"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Bullet2">
    <w:name w:val="List Bullet 2"/>
    <w:basedOn w:val="Normal"/>
    <w:pPr>
      <w:numPr>
        <w:numId w:val="1"/>
      </w:numPr>
    </w:pPr>
  </w:style>
  <w:style w:type="paragraph" w:styleId="ListBullet3">
    <w:name w:val="List Bullet 3"/>
    <w:basedOn w:val="Normal"/>
    <w:pPr>
      <w:numPr>
        <w:numId w:val="2"/>
      </w:numPr>
    </w:pPr>
  </w:style>
  <w:style w:type="paragraph" w:styleId="ListBullet4">
    <w:name w:val="List Bullet 4"/>
    <w:basedOn w:val="Normal"/>
    <w:pPr>
      <w:numPr>
        <w:numId w:val="3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BodyTextFirstIndent">
    <w:name w:val="Body Text First Indent"/>
    <w:basedOn w:val="BodyText"/>
    <w:pPr>
      <w:bidi/>
      <w:spacing w:after="120"/>
      <w:ind w:firstLine="210"/>
      <w:jc w:val="left"/>
    </w:pPr>
  </w:style>
  <w:style w:type="paragraph" w:styleId="BodyTextFirstIndent2">
    <w:name w:val="Body Text First Indent 2"/>
    <w:basedOn w:val="BodyTextIndent"/>
    <w:pPr>
      <w:bidi/>
      <w:spacing w:after="120"/>
      <w:ind w:left="360" w:firstLine="210"/>
      <w:jc w:val="left"/>
    </w:pPr>
  </w:style>
  <w:style w:type="character" w:styleId="HTMLTypewriter">
    <w:name w:val="HTML Typewriter"/>
    <w:rPr>
      <w:rFonts w:ascii="Courier New" w:eastAsia="Courier New" w:hAnsi="Courier New" w:cs="Courier New" w:hint="default"/>
      <w:sz w:val="20"/>
      <w:szCs w:val="20"/>
    </w:rPr>
  </w:style>
  <w:style w:type="paragraph" w:styleId="Title">
    <w:name w:val="Title"/>
    <w:basedOn w:val="Normal"/>
    <w:qFormat/>
    <w:pPr>
      <w:bidi w:val="0"/>
      <w:jc w:val="center"/>
    </w:pPr>
    <w:rPr>
      <w:rFonts w:ascii="Tekton" w:hAnsi="Tekton"/>
      <w:b/>
      <w:bCs/>
      <w:color w:val="000000"/>
      <w:sz w:val="32"/>
      <w:szCs w:val="32"/>
    </w:rPr>
  </w:style>
  <w:style w:type="paragraph" w:styleId="List4">
    <w:name w:val="List 4"/>
    <w:basedOn w:val="Normal"/>
    <w:pPr>
      <w:bidi w:val="0"/>
      <w:ind w:left="1132" w:hanging="283"/>
    </w:pPr>
  </w:style>
  <w:style w:type="paragraph" w:customStyle="1" w:styleId="footnotetext">
    <w:name w:val="footnotetext"/>
    <w:basedOn w:val="Normal"/>
    <w:pPr>
      <w:bidi w:val="0"/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styleId="HTMLAddress">
    <w:name w:val="HTML Address"/>
    <w:basedOn w:val="Normal"/>
    <w:pPr>
      <w:bidi w:val="0"/>
    </w:pPr>
    <w:rPr>
      <w:i/>
      <w:iCs/>
    </w:rPr>
  </w:style>
  <w:style w:type="paragraph" w:styleId="TOC1">
    <w:name w:val="toc 1"/>
    <w:basedOn w:val="Normal"/>
    <w:next w:val="Normal"/>
    <w:autoRedefine/>
    <w:semiHidden/>
    <w:pPr>
      <w:bidi w:val="0"/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semiHidden/>
    <w:pPr>
      <w:bidi w:val="0"/>
      <w:ind w:left="240"/>
    </w:pPr>
    <w:rPr>
      <w:smallCaps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semiHidden/>
    <w:pPr>
      <w:bidi w:val="0"/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bidi w:val="0"/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bidi w:val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bidi w:val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bidi w:val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bidi w:val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bidi w:val="0"/>
      <w:ind w:left="192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bidi w:val="0"/>
      <w:jc w:val="center"/>
    </w:pPr>
    <w:rPr>
      <w:rFonts w:ascii="CG Times" w:hAnsi="CG Times"/>
      <w:b/>
      <w:sz w:val="58"/>
      <w:szCs w:val="58"/>
      <w:vertAlign w:val="superscript"/>
    </w:rPr>
  </w:style>
  <w:style w:type="paragraph" w:styleId="ListParagraph">
    <w:name w:val="List Paragraph"/>
    <w:basedOn w:val="Normal"/>
    <w:uiPriority w:val="34"/>
    <w:qFormat/>
    <w:rsid w:val="006A15B2"/>
    <w:pPr>
      <w:ind w:left="720"/>
    </w:pPr>
  </w:style>
  <w:style w:type="character" w:customStyle="1" w:styleId="PlainTextChar">
    <w:name w:val="Plain Text Char"/>
    <w:link w:val="PlainText"/>
    <w:rsid w:val="00C76C37"/>
    <w:rPr>
      <w:rFonts w:ascii="Courier New" w:hAnsi="Courier New" w:cs="Courier New"/>
    </w:rPr>
  </w:style>
  <w:style w:type="paragraph" w:styleId="BlockText">
    <w:name w:val="Block Text"/>
    <w:basedOn w:val="Normal"/>
    <w:rsid w:val="00D264C7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left" w:pos="-720"/>
      </w:tabs>
      <w:suppressAutoHyphens/>
      <w:bidi w:val="0"/>
      <w:ind w:left="1260" w:right="1109"/>
      <w:jc w:val="both"/>
    </w:pPr>
    <w:rPr>
      <w:i/>
      <w:iCs/>
      <w:color w:val="000000"/>
      <w:spacing w:val="-3"/>
      <w:lang w:val="en-GB"/>
    </w:rPr>
  </w:style>
  <w:style w:type="character" w:customStyle="1" w:styleId="Heading1Char">
    <w:name w:val="Heading 1 Char"/>
    <w:link w:val="Heading1"/>
    <w:rsid w:val="0010584E"/>
    <w:rPr>
      <w:b/>
      <w:bCs/>
      <w:sz w:val="24"/>
      <w:szCs w:val="24"/>
    </w:rPr>
  </w:style>
  <w:style w:type="paragraph" w:customStyle="1" w:styleId="DisplayEquationAurora">
    <w:name w:val="Display Equation (Aurora)"/>
    <w:basedOn w:val="Normal"/>
    <w:link w:val="DisplayEquationAuroraChar"/>
    <w:rsid w:val="000158B0"/>
    <w:pPr>
      <w:tabs>
        <w:tab w:val="center" w:pos="4680"/>
        <w:tab w:val="right" w:pos="9360"/>
      </w:tabs>
      <w:bidi w:val="0"/>
      <w:spacing w:after="200" w:line="276" w:lineRule="auto"/>
    </w:pPr>
    <w:rPr>
      <w:rFonts w:ascii="Calibri" w:eastAsia="Calibri" w:hAnsi="Calibri" w:cs="Arial"/>
      <w:sz w:val="32"/>
      <w:szCs w:val="32"/>
    </w:rPr>
  </w:style>
  <w:style w:type="character" w:customStyle="1" w:styleId="DisplayEquationAuroraChar">
    <w:name w:val="Display Equation (Aurora) Char"/>
    <w:link w:val="DisplayEquationAurora"/>
    <w:rsid w:val="000158B0"/>
    <w:rPr>
      <w:rFonts w:ascii="Calibri" w:eastAsia="Calibri" w:hAnsi="Calibri" w:cs="Arial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E63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bidi w:val="0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bidi w:val="0"/>
      <w:outlineLvl w:val="3"/>
    </w:pPr>
    <w:rPr>
      <w:rFonts w:ascii="Garamond" w:hAnsi="Garamond"/>
      <w:b/>
      <w:bCs/>
      <w:sz w:val="32"/>
      <w:szCs w:val="32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bidi w:val="0"/>
      <w:spacing w:line="360" w:lineRule="auto"/>
      <w:ind w:left="360"/>
      <w:jc w:val="both"/>
      <w:outlineLvl w:val="5"/>
    </w:pPr>
    <w:rPr>
      <w:rFonts w:ascii="Tahoma" w:hAnsi="Tahoma" w:cs="Tahoma"/>
      <w:b/>
      <w:bCs/>
    </w:rPr>
  </w:style>
  <w:style w:type="paragraph" w:styleId="Heading7">
    <w:name w:val="heading 7"/>
    <w:basedOn w:val="Normal"/>
    <w:next w:val="Normal"/>
    <w:qFormat/>
    <w:pPr>
      <w:keepNext/>
      <w:bidi w:val="0"/>
      <w:outlineLvl w:val="6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pPr>
      <w:keepNext/>
      <w:framePr w:hSpace="180" w:wrap="around" w:vAnchor="text" w:hAnchor="page" w:x="4141" w:y="1"/>
      <w:bidi w:val="0"/>
      <w:suppressOverlap/>
      <w:jc w:val="center"/>
      <w:outlineLvl w:val="7"/>
    </w:pPr>
    <w:rPr>
      <w:rFonts w:ascii="Tahoma" w:hAnsi="Tahoma" w:cs="Tahoma"/>
      <w:b/>
      <w:bCs/>
      <w:sz w:val="40"/>
      <w:szCs w:val="40"/>
    </w:rPr>
  </w:style>
  <w:style w:type="paragraph" w:styleId="Heading9">
    <w:name w:val="heading 9"/>
    <w:basedOn w:val="Normal"/>
    <w:next w:val="Normal"/>
    <w:qFormat/>
    <w:pPr>
      <w:keepNext/>
      <w:framePr w:hSpace="180" w:wrap="around" w:vAnchor="text" w:hAnchor="page" w:x="3421" w:y="1"/>
      <w:bidi w:val="0"/>
      <w:suppressOverlap/>
      <w:jc w:val="center"/>
      <w:outlineLvl w:val="8"/>
    </w:pPr>
    <w:rPr>
      <w:rFonts w:ascii="Tahoma" w:hAnsi="Tahoma" w:cs="Tahoma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paragraph" w:styleId="BodyTextIndent">
    <w:name w:val="Body Text Indent"/>
    <w:basedOn w:val="Normal"/>
    <w:pPr>
      <w:bidi w:val="0"/>
      <w:ind w:firstLine="720"/>
      <w:jc w:val="both"/>
    </w:pPr>
  </w:style>
  <w:style w:type="paragraph" w:styleId="BodyText">
    <w:name w:val="Body Text"/>
    <w:basedOn w:val="Normal"/>
    <w:pPr>
      <w:bidi w:val="0"/>
      <w:jc w:val="both"/>
    </w:pPr>
  </w:style>
  <w:style w:type="paragraph" w:styleId="BodyTextIndent2">
    <w:name w:val="Body Text Indent 2"/>
    <w:basedOn w:val="Normal"/>
    <w:pPr>
      <w:tabs>
        <w:tab w:val="left" w:pos="720"/>
        <w:tab w:val="left" w:pos="1260"/>
        <w:tab w:val="left" w:pos="1620"/>
      </w:tabs>
      <w:bidi w:val="0"/>
      <w:ind w:left="720" w:hanging="720"/>
      <w:jc w:val="both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link w:val="PlainTextChar"/>
    <w:pPr>
      <w:bidi w:val="0"/>
    </w:pPr>
    <w:rPr>
      <w:rFonts w:ascii="Courier New" w:hAnsi="Courier New" w:cs="Courier New"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Web2">
    <w:name w:val="Table Web 2"/>
    <w:basedOn w:val="TableNormal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TEquationSection">
    <w:name w:val="MTEquationSection"/>
    <w:rPr>
      <w:vanish/>
      <w:color w:val="FF0000"/>
    </w:rPr>
  </w:style>
  <w:style w:type="paragraph" w:customStyle="1" w:styleId="MTDisplayEquation">
    <w:name w:val="MTDisplayEquation"/>
    <w:basedOn w:val="PlainText"/>
    <w:next w:val="Normal"/>
    <w:pPr>
      <w:tabs>
        <w:tab w:val="center" w:pos="5100"/>
        <w:tab w:val="right" w:pos="9840"/>
      </w:tabs>
      <w:ind w:left="360" w:right="360"/>
    </w:pPr>
    <w:rPr>
      <w:rFonts w:ascii="Comic Sans MS" w:eastAsia="MS Mincho" w:hAnsi="Comic Sans MS" w:cs="Times New Roman"/>
      <w:b/>
      <w:sz w:val="22"/>
      <w:szCs w:val="22"/>
    </w:rPr>
  </w:style>
  <w:style w:type="paragraph" w:styleId="NormalWeb">
    <w:name w:val="Normal (Web)"/>
    <w:basedOn w:val="Normal"/>
    <w:uiPriority w:val="99"/>
    <w:pPr>
      <w:bidi w:val="0"/>
      <w:spacing w:before="100" w:beforeAutospacing="1" w:after="100" w:afterAutospacing="1"/>
    </w:pPr>
  </w:style>
  <w:style w:type="paragraph" w:styleId="BodyText2">
    <w:name w:val="Body Text 2"/>
    <w:basedOn w:val="Normal"/>
    <w:pPr>
      <w:bidi w:val="0"/>
      <w:jc w:val="both"/>
    </w:pPr>
    <w:rPr>
      <w:sz w:val="22"/>
      <w:szCs w:val="22"/>
    </w:rPr>
  </w:style>
  <w:style w:type="paragraph" w:styleId="BodyText3">
    <w:name w:val="Body Text 3"/>
    <w:basedOn w:val="Normal"/>
    <w:pPr>
      <w:bidi w:val="0"/>
      <w:jc w:val="both"/>
    </w:pPr>
  </w:style>
  <w:style w:type="character" w:styleId="HTMLCode">
    <w:name w:val="HTML Code"/>
    <w:rPr>
      <w:rFonts w:ascii="Arial Unicode MS" w:eastAsia="Arial Unicode MS" w:hAnsi="Arial Unicode MS" w:cs="Arial Unicode MS"/>
      <w:sz w:val="20"/>
      <w:szCs w:val="20"/>
    </w:rPr>
  </w:style>
  <w:style w:type="character" w:styleId="Emphasis">
    <w:name w:val="Emphasis"/>
    <w:qFormat/>
    <w:rPr>
      <w:i/>
      <w:iCs/>
    </w:rPr>
  </w:style>
  <w:style w:type="table" w:customStyle="1" w:styleId="TableStyle2">
    <w:name w:val="Table Style2"/>
    <w:basedOn w:val="TableGrid"/>
    <w:pPr>
      <w:bidi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Arial Unicode MS" w:eastAsia="Arial Unicode MS" w:hAnsi="Arial Unicode MS" w:cs="Arial Unicode MS"/>
      <w:sz w:val="20"/>
      <w:szCs w:val="20"/>
    </w:rPr>
  </w:style>
  <w:style w:type="paragraph" w:styleId="BodyTextIndent3">
    <w:name w:val="Body Text Indent 3"/>
    <w:basedOn w:val="Normal"/>
    <w:pPr>
      <w:tabs>
        <w:tab w:val="left" w:pos="360"/>
      </w:tabs>
      <w:bidi w:val="0"/>
      <w:ind w:left="3600" w:hanging="2880"/>
      <w:jc w:val="both"/>
    </w:pPr>
    <w:rPr>
      <w:rFonts w:ascii="Arial" w:hAnsi="Arial" w:cs="Arial"/>
      <w:b/>
      <w:bCs/>
      <w:sz w:val="22"/>
      <w:szCs w:val="22"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Bullet2">
    <w:name w:val="List Bullet 2"/>
    <w:basedOn w:val="Normal"/>
    <w:pPr>
      <w:numPr>
        <w:numId w:val="1"/>
      </w:numPr>
    </w:pPr>
  </w:style>
  <w:style w:type="paragraph" w:styleId="ListBullet3">
    <w:name w:val="List Bullet 3"/>
    <w:basedOn w:val="Normal"/>
    <w:pPr>
      <w:numPr>
        <w:numId w:val="2"/>
      </w:numPr>
    </w:pPr>
  </w:style>
  <w:style w:type="paragraph" w:styleId="ListBullet4">
    <w:name w:val="List Bullet 4"/>
    <w:basedOn w:val="Normal"/>
    <w:pPr>
      <w:numPr>
        <w:numId w:val="3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BodyTextFirstIndent">
    <w:name w:val="Body Text First Indent"/>
    <w:basedOn w:val="BodyText"/>
    <w:pPr>
      <w:bidi/>
      <w:spacing w:after="120"/>
      <w:ind w:firstLine="210"/>
      <w:jc w:val="left"/>
    </w:pPr>
  </w:style>
  <w:style w:type="paragraph" w:styleId="BodyTextFirstIndent2">
    <w:name w:val="Body Text First Indent 2"/>
    <w:basedOn w:val="BodyTextIndent"/>
    <w:pPr>
      <w:bidi/>
      <w:spacing w:after="120"/>
      <w:ind w:left="360" w:firstLine="210"/>
      <w:jc w:val="left"/>
    </w:pPr>
  </w:style>
  <w:style w:type="character" w:styleId="HTMLTypewriter">
    <w:name w:val="HTML Typewriter"/>
    <w:rPr>
      <w:rFonts w:ascii="Courier New" w:eastAsia="Courier New" w:hAnsi="Courier New" w:cs="Courier New" w:hint="default"/>
      <w:sz w:val="20"/>
      <w:szCs w:val="20"/>
    </w:rPr>
  </w:style>
  <w:style w:type="paragraph" w:styleId="Title">
    <w:name w:val="Title"/>
    <w:basedOn w:val="Normal"/>
    <w:qFormat/>
    <w:pPr>
      <w:bidi w:val="0"/>
      <w:jc w:val="center"/>
    </w:pPr>
    <w:rPr>
      <w:rFonts w:ascii="Tekton" w:hAnsi="Tekton"/>
      <w:b/>
      <w:bCs/>
      <w:color w:val="000000"/>
      <w:sz w:val="32"/>
      <w:szCs w:val="32"/>
    </w:rPr>
  </w:style>
  <w:style w:type="paragraph" w:styleId="List4">
    <w:name w:val="List 4"/>
    <w:basedOn w:val="Normal"/>
    <w:pPr>
      <w:bidi w:val="0"/>
      <w:ind w:left="1132" w:hanging="283"/>
    </w:pPr>
  </w:style>
  <w:style w:type="paragraph" w:customStyle="1" w:styleId="footnotetext">
    <w:name w:val="footnotetext"/>
    <w:basedOn w:val="Normal"/>
    <w:pPr>
      <w:bidi w:val="0"/>
      <w:spacing w:before="100" w:beforeAutospacing="1" w:after="100" w:afterAutospacing="1"/>
    </w:pPr>
    <w:rPr>
      <w:rFonts w:ascii="Verdana" w:hAnsi="Verdana"/>
      <w:sz w:val="15"/>
      <w:szCs w:val="15"/>
    </w:rPr>
  </w:style>
  <w:style w:type="paragraph" w:styleId="HTMLAddress">
    <w:name w:val="HTML Address"/>
    <w:basedOn w:val="Normal"/>
    <w:pPr>
      <w:bidi w:val="0"/>
    </w:pPr>
    <w:rPr>
      <w:i/>
      <w:iCs/>
    </w:rPr>
  </w:style>
  <w:style w:type="paragraph" w:styleId="TOC1">
    <w:name w:val="toc 1"/>
    <w:basedOn w:val="Normal"/>
    <w:next w:val="Normal"/>
    <w:autoRedefine/>
    <w:semiHidden/>
    <w:pPr>
      <w:bidi w:val="0"/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semiHidden/>
    <w:pPr>
      <w:bidi w:val="0"/>
      <w:ind w:left="240"/>
    </w:pPr>
    <w:rPr>
      <w:smallCaps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3">
    <w:name w:val="toc 3"/>
    <w:basedOn w:val="Normal"/>
    <w:next w:val="Normal"/>
    <w:autoRedefine/>
    <w:semiHidden/>
    <w:pPr>
      <w:bidi w:val="0"/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bidi w:val="0"/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bidi w:val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bidi w:val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bidi w:val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bidi w:val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bidi w:val="0"/>
      <w:ind w:left="1920"/>
    </w:pPr>
    <w:rPr>
      <w:sz w:val="18"/>
      <w:szCs w:val="18"/>
    </w:rPr>
  </w:style>
  <w:style w:type="paragraph" w:styleId="Caption">
    <w:name w:val="caption"/>
    <w:basedOn w:val="Normal"/>
    <w:next w:val="Normal"/>
    <w:qFormat/>
    <w:pPr>
      <w:bidi w:val="0"/>
      <w:jc w:val="center"/>
    </w:pPr>
    <w:rPr>
      <w:rFonts w:ascii="CG Times" w:hAnsi="CG Times"/>
      <w:b/>
      <w:sz w:val="58"/>
      <w:szCs w:val="58"/>
      <w:vertAlign w:val="superscript"/>
    </w:rPr>
  </w:style>
  <w:style w:type="paragraph" w:styleId="ListParagraph">
    <w:name w:val="List Paragraph"/>
    <w:basedOn w:val="Normal"/>
    <w:uiPriority w:val="34"/>
    <w:qFormat/>
    <w:rsid w:val="006A15B2"/>
    <w:pPr>
      <w:ind w:left="720"/>
    </w:pPr>
  </w:style>
  <w:style w:type="character" w:customStyle="1" w:styleId="PlainTextChar">
    <w:name w:val="Plain Text Char"/>
    <w:link w:val="PlainText"/>
    <w:rsid w:val="00C76C37"/>
    <w:rPr>
      <w:rFonts w:ascii="Courier New" w:hAnsi="Courier New" w:cs="Courier New"/>
    </w:rPr>
  </w:style>
  <w:style w:type="paragraph" w:styleId="BlockText">
    <w:name w:val="Block Text"/>
    <w:basedOn w:val="Normal"/>
    <w:rsid w:val="00D264C7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tabs>
        <w:tab w:val="left" w:pos="-720"/>
      </w:tabs>
      <w:suppressAutoHyphens/>
      <w:bidi w:val="0"/>
      <w:ind w:left="1260" w:right="1109"/>
      <w:jc w:val="both"/>
    </w:pPr>
    <w:rPr>
      <w:i/>
      <w:iCs/>
      <w:color w:val="000000"/>
      <w:spacing w:val="-3"/>
      <w:lang w:val="en-GB"/>
    </w:rPr>
  </w:style>
  <w:style w:type="character" w:customStyle="1" w:styleId="Heading1Char">
    <w:name w:val="Heading 1 Char"/>
    <w:link w:val="Heading1"/>
    <w:rsid w:val="0010584E"/>
    <w:rPr>
      <w:b/>
      <w:bCs/>
      <w:sz w:val="24"/>
      <w:szCs w:val="24"/>
    </w:rPr>
  </w:style>
  <w:style w:type="paragraph" w:customStyle="1" w:styleId="DisplayEquationAurora">
    <w:name w:val="Display Equation (Aurora)"/>
    <w:basedOn w:val="Normal"/>
    <w:link w:val="DisplayEquationAuroraChar"/>
    <w:rsid w:val="000158B0"/>
    <w:pPr>
      <w:tabs>
        <w:tab w:val="center" w:pos="4680"/>
        <w:tab w:val="right" w:pos="9360"/>
      </w:tabs>
      <w:bidi w:val="0"/>
      <w:spacing w:after="200" w:line="276" w:lineRule="auto"/>
    </w:pPr>
    <w:rPr>
      <w:rFonts w:ascii="Calibri" w:eastAsia="Calibri" w:hAnsi="Calibri" w:cs="Arial"/>
      <w:sz w:val="32"/>
      <w:szCs w:val="32"/>
    </w:rPr>
  </w:style>
  <w:style w:type="character" w:customStyle="1" w:styleId="DisplayEquationAuroraChar">
    <w:name w:val="Display Equation (Aurora) Char"/>
    <w:link w:val="DisplayEquationAurora"/>
    <w:rsid w:val="000158B0"/>
    <w:rPr>
      <w:rFonts w:ascii="Calibri" w:eastAsia="Calibri" w:hAnsi="Calibri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crawfordsprinklercompany.com/Auto_fire.asp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customXml" Target="../customXml/item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customXml" Target="../customXml/item2.xml"/><Relationship Id="rId10" Type="http://schemas.openxmlformats.org/officeDocument/2006/relationships/oleObject" Target="embeddings/Microsoft_Visio_Drawing11.vsd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oleObject" Target="embeddings/Microsoft_Visio_Drawing22.vsd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26A92C4C09442BADD592DBEBBE35F" ma:contentTypeVersion="1" ma:contentTypeDescription="Create a new document." ma:contentTypeScope="" ma:versionID="3b0d7400da3ffc8dec4d1c472ca5a4e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C74F47-670F-45CE-8C04-1ADD546CD859}"/>
</file>

<file path=customXml/itemProps2.xml><?xml version="1.0" encoding="utf-8"?>
<ds:datastoreItem xmlns:ds="http://schemas.openxmlformats.org/officeDocument/2006/customXml" ds:itemID="{D9E4E1D6-EFE5-4718-B055-D9445496B5A6}"/>
</file>

<file path=customXml/itemProps3.xml><?xml version="1.0" encoding="utf-8"?>
<ds:datastoreItem xmlns:ds="http://schemas.openxmlformats.org/officeDocument/2006/customXml" ds:itemID="{4093AFDF-AF88-4DE3-96DA-30E82BBD7B62}"/>
</file>

<file path=customXml/itemProps4.xml><?xml version="1.0" encoding="utf-8"?>
<ds:datastoreItem xmlns:ds="http://schemas.openxmlformats.org/officeDocument/2006/customXml" ds:itemID="{3B67B66E-9D13-4101-8BA5-CF76B1E1A1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Faculty Evaluation System</vt:lpstr>
    </vt:vector>
  </TitlesOfParts>
  <Company>itc-acs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Faculty Evaluation System</dc:title>
  <dc:creator>Dr. A. Aziz  BAZOUNE</dc:creator>
  <cp:lastModifiedBy>acs</cp:lastModifiedBy>
  <cp:revision>2</cp:revision>
  <cp:lastPrinted>2013-03-19T05:41:00Z</cp:lastPrinted>
  <dcterms:created xsi:type="dcterms:W3CDTF">2013-10-22T11:26:00Z</dcterms:created>
  <dcterms:modified xsi:type="dcterms:W3CDTF">2013-10-22T11:26:00Z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  <property fmtid="{D5CDD505-2E9C-101B-9397-08002B2CF9AE}" pid="5" name="MTEqnNumsOnRight">
    <vt:bool>false</vt:bool>
  </property>
  <property fmtid="{D5CDD505-2E9C-101B-9397-08002B2CF9AE}" pid="6" name="ContentTypeId">
    <vt:lpwstr>0x010100A5626A92C4C09442BADD592DBEBBE35F</vt:lpwstr>
  </property>
</Properties>
</file>