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50" w:rsidRPr="005A6D4A" w:rsidRDefault="00B46050" w:rsidP="00372EBA">
      <w:pPr>
        <w:spacing w:after="240" w:line="360" w:lineRule="auto"/>
        <w:jc w:val="center"/>
        <w:outlineLvl w:val="0"/>
        <w:rPr>
          <w:b/>
          <w:bCs/>
          <w:sz w:val="28"/>
        </w:rPr>
      </w:pPr>
      <w:r w:rsidRPr="005A6D4A">
        <w:rPr>
          <w:b/>
          <w:bCs/>
          <w:sz w:val="28"/>
        </w:rPr>
        <w:t>CURRICULUM VITAE</w:t>
      </w:r>
    </w:p>
    <w:p w:rsidR="007B5C22" w:rsidRDefault="007B5C22" w:rsidP="007B5C22">
      <w:pPr>
        <w:spacing w:after="240" w:line="360" w:lineRule="auto"/>
        <w:rPr>
          <w:b/>
          <w:bCs/>
          <w:sz w:val="28"/>
        </w:rPr>
      </w:pPr>
    </w:p>
    <w:p w:rsidR="009E51A9" w:rsidRPr="005A6D4A" w:rsidRDefault="009E51A9" w:rsidP="007B5C22">
      <w:pPr>
        <w:spacing w:after="240" w:line="360" w:lineRule="auto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795131" cy="916214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53" cy="927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5528"/>
        <w:gridCol w:w="1842"/>
      </w:tblGrid>
      <w:tr w:rsidR="0099499B" w:rsidRPr="005A6D4A" w:rsidTr="005A6D4A">
        <w:tc>
          <w:tcPr>
            <w:tcW w:w="2660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cs="Times New Roman"/>
                <w:sz w:val="22"/>
                <w:szCs w:val="22"/>
              </w:rPr>
            </w:pPr>
            <w:r w:rsidRPr="005A6D4A">
              <w:rPr>
                <w:rFonts w:cs="Times New Roman"/>
                <w:sz w:val="22"/>
                <w:szCs w:val="22"/>
              </w:rPr>
              <w:t>NAME :</w:t>
            </w:r>
          </w:p>
        </w:tc>
        <w:tc>
          <w:tcPr>
            <w:tcW w:w="5528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cs="Times New Roman"/>
                <w:sz w:val="22"/>
                <w:szCs w:val="22"/>
              </w:rPr>
            </w:pPr>
            <w:r w:rsidRPr="005A6D4A">
              <w:rPr>
                <w:rFonts w:cs="Times New Roman"/>
                <w:sz w:val="22"/>
                <w:szCs w:val="22"/>
              </w:rPr>
              <w:t>Nabil NAHAS</w:t>
            </w:r>
          </w:p>
        </w:tc>
        <w:tc>
          <w:tcPr>
            <w:tcW w:w="1842" w:type="dxa"/>
          </w:tcPr>
          <w:p w:rsidR="0099499B" w:rsidRPr="005A6D4A" w:rsidRDefault="0099499B" w:rsidP="007B5C22">
            <w:pPr>
              <w:spacing w:after="240" w:line="360" w:lineRule="auto"/>
              <w:rPr>
                <w:sz w:val="22"/>
                <w:szCs w:val="22"/>
              </w:rPr>
            </w:pPr>
          </w:p>
        </w:tc>
      </w:tr>
      <w:tr w:rsidR="0099499B" w:rsidRPr="005A6D4A" w:rsidTr="005A6D4A">
        <w:tc>
          <w:tcPr>
            <w:tcW w:w="2660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528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99499B" w:rsidRPr="005A6D4A" w:rsidRDefault="0099499B" w:rsidP="007B5C22">
            <w:pPr>
              <w:spacing w:after="240" w:line="360" w:lineRule="auto"/>
              <w:rPr>
                <w:sz w:val="22"/>
                <w:szCs w:val="22"/>
              </w:rPr>
            </w:pPr>
          </w:p>
        </w:tc>
      </w:tr>
      <w:tr w:rsidR="0099499B" w:rsidRPr="005A6D4A" w:rsidTr="005A6D4A">
        <w:tc>
          <w:tcPr>
            <w:tcW w:w="2660" w:type="dxa"/>
          </w:tcPr>
          <w:p w:rsidR="0099499B" w:rsidRPr="005A6D4A" w:rsidRDefault="005A6D4A" w:rsidP="007B5C22">
            <w:pPr>
              <w:tabs>
                <w:tab w:val="left" w:pos="3123"/>
              </w:tabs>
              <w:spacing w:after="240"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ADDRESS         </w:t>
            </w:r>
            <w:r w:rsidR="0099499B" w:rsidRPr="005A6D4A">
              <w:rPr>
                <w:rFonts w:cs="Times New Roman"/>
                <w:sz w:val="22"/>
                <w:szCs w:val="22"/>
              </w:rPr>
              <w:t>Home :</w:t>
            </w:r>
          </w:p>
          <w:p w:rsidR="0099499B" w:rsidRPr="005A6D4A" w:rsidRDefault="0099499B" w:rsidP="007B5C22">
            <w:pPr>
              <w:tabs>
                <w:tab w:val="left" w:pos="3123"/>
              </w:tabs>
              <w:spacing w:after="240" w:line="360" w:lineRule="auto"/>
              <w:rPr>
                <w:rFonts w:cs="Times New Roman"/>
                <w:sz w:val="22"/>
                <w:szCs w:val="22"/>
              </w:rPr>
            </w:pPr>
          </w:p>
          <w:p w:rsidR="0000355E" w:rsidRDefault="00931338" w:rsidP="007B5C22">
            <w:pPr>
              <w:tabs>
                <w:tab w:val="left" w:pos="3123"/>
              </w:tabs>
              <w:spacing w:after="240"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        </w:t>
            </w:r>
          </w:p>
          <w:p w:rsidR="0099499B" w:rsidRPr="005A6D4A" w:rsidRDefault="0000355E" w:rsidP="0000355E">
            <w:pPr>
              <w:tabs>
                <w:tab w:val="left" w:pos="1503"/>
                <w:tab w:val="left" w:pos="3123"/>
              </w:tabs>
              <w:spacing w:after="240"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        </w:t>
            </w:r>
            <w:r w:rsidR="0099499B" w:rsidRPr="005A6D4A">
              <w:rPr>
                <w:rFonts w:cs="Times New Roman"/>
                <w:sz w:val="22"/>
                <w:szCs w:val="22"/>
              </w:rPr>
              <w:t>Office :</w:t>
            </w:r>
          </w:p>
        </w:tc>
        <w:tc>
          <w:tcPr>
            <w:tcW w:w="5528" w:type="dxa"/>
          </w:tcPr>
          <w:p w:rsidR="0099499B" w:rsidRPr="005A6D4A" w:rsidRDefault="00631101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KFUPM</w:t>
            </w:r>
          </w:p>
          <w:p w:rsidR="0099499B" w:rsidRPr="005A6D4A" w:rsidRDefault="00631101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PO Box 433</w:t>
            </w:r>
          </w:p>
          <w:p w:rsidR="0099499B" w:rsidRPr="005A6D4A" w:rsidRDefault="00631101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Dhahran, Saudi Arabia</w:t>
            </w:r>
          </w:p>
          <w:p w:rsidR="0099499B" w:rsidRPr="005A6D4A" w:rsidRDefault="005A6D4A" w:rsidP="00631101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5A6D4A">
              <w:rPr>
                <w:rFonts w:cs="Times New Roman"/>
                <w:sz w:val="22"/>
                <w:szCs w:val="22"/>
              </w:rPr>
              <w:t>Phone</w:t>
            </w:r>
            <w:r w:rsidR="0099499B" w:rsidRPr="005A6D4A">
              <w:rPr>
                <w:rFonts w:cs="Times New Roman"/>
                <w:sz w:val="22"/>
                <w:szCs w:val="22"/>
              </w:rPr>
              <w:t xml:space="preserve">: </w:t>
            </w:r>
            <w:r w:rsidR="00631101">
              <w:rPr>
                <w:rFonts w:cs="Times New Roman"/>
                <w:sz w:val="22"/>
                <w:szCs w:val="22"/>
              </w:rPr>
              <w:t>966-3-860-6611</w:t>
            </w:r>
          </w:p>
          <w:p w:rsidR="0099499B" w:rsidRPr="005A6D4A" w:rsidRDefault="0099499B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</w:p>
          <w:p w:rsidR="0099499B" w:rsidRPr="005A6D4A" w:rsidRDefault="00631101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KFUPM</w:t>
            </w:r>
          </w:p>
          <w:p w:rsidR="0099499B" w:rsidRPr="005A6D4A" w:rsidRDefault="00631101" w:rsidP="00631101">
            <w:pPr>
              <w:spacing w:line="360" w:lineRule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cs="Times New Roman"/>
                <w:sz w:val="22"/>
                <w:szCs w:val="22"/>
              </w:rPr>
              <w:t>System Engineering Department</w:t>
            </w:r>
          </w:p>
          <w:p w:rsidR="0099499B" w:rsidRPr="005A6D4A" w:rsidRDefault="0099499B" w:rsidP="007B5C22">
            <w:pPr>
              <w:spacing w:line="360" w:lineRule="auto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6D4A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 xml:space="preserve">Tel: </w:t>
            </w:r>
            <w:r w:rsidR="00631101" w:rsidRPr="005A6D4A">
              <w:rPr>
                <w:rFonts w:cs="Times New Roman"/>
                <w:sz w:val="22"/>
                <w:szCs w:val="22"/>
              </w:rPr>
              <w:t xml:space="preserve">: </w:t>
            </w:r>
            <w:r w:rsidR="00631101">
              <w:rPr>
                <w:rFonts w:cs="Times New Roman"/>
                <w:sz w:val="22"/>
                <w:szCs w:val="22"/>
              </w:rPr>
              <w:t>966-3-860-7107</w:t>
            </w:r>
          </w:p>
          <w:p w:rsidR="00631101" w:rsidRDefault="0099499B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5A6D4A">
              <w:rPr>
                <w:rFonts w:cs="Times New Roman"/>
                <w:sz w:val="22"/>
                <w:szCs w:val="22"/>
              </w:rPr>
              <w:t>E-mails:</w:t>
            </w:r>
            <w:r w:rsidR="00631101">
              <w:rPr>
                <w:rFonts w:cs="Times New Roman"/>
                <w:sz w:val="22"/>
                <w:szCs w:val="22"/>
              </w:rPr>
              <w:t xml:space="preserve"> nahas@kfupm.edu.sa</w:t>
            </w:r>
            <w:r w:rsidRPr="005A6D4A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E06AC2" w:rsidRPr="005A6D4A" w:rsidRDefault="00631101" w:rsidP="00E06AC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</w:t>
            </w:r>
          </w:p>
          <w:p w:rsidR="0099499B" w:rsidRPr="005A6D4A" w:rsidRDefault="0099499B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99499B" w:rsidRPr="005A6D4A" w:rsidRDefault="0099499B" w:rsidP="007B5C22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9499B" w:rsidRPr="005A6D4A" w:rsidTr="005A6D4A">
        <w:tc>
          <w:tcPr>
            <w:tcW w:w="2660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asciiTheme="majorBidi" w:hAnsiTheme="majorBidi" w:cstheme="majorBidi"/>
                <w:sz w:val="22"/>
                <w:szCs w:val="22"/>
                <w:lang w:eastAsia="fr-CA"/>
              </w:rPr>
            </w:pPr>
          </w:p>
        </w:tc>
        <w:tc>
          <w:tcPr>
            <w:tcW w:w="5528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42" w:type="dxa"/>
          </w:tcPr>
          <w:p w:rsidR="0099499B" w:rsidRPr="005A6D4A" w:rsidRDefault="0099499B" w:rsidP="007B5C22">
            <w:pPr>
              <w:spacing w:after="240"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9499B" w:rsidRPr="008E7FCF" w:rsidTr="005A6D4A">
        <w:tc>
          <w:tcPr>
            <w:tcW w:w="2660" w:type="dxa"/>
          </w:tcPr>
          <w:p w:rsidR="0099499B" w:rsidRPr="008E7FCF" w:rsidRDefault="0099499B" w:rsidP="007B5C22">
            <w:pPr>
              <w:spacing w:after="240" w:line="360" w:lineRule="auto"/>
              <w:rPr>
                <w:rFonts w:cs="Times New Roman"/>
                <w:sz w:val="22"/>
                <w:szCs w:val="22"/>
                <w:lang w:eastAsia="fr-CA"/>
              </w:rPr>
            </w:pPr>
            <w:r w:rsidRPr="008E7FCF">
              <w:rPr>
                <w:rFonts w:cs="Times New Roman"/>
                <w:sz w:val="22"/>
                <w:szCs w:val="22"/>
              </w:rPr>
              <w:t>EDUCATION:</w:t>
            </w:r>
          </w:p>
        </w:tc>
        <w:tc>
          <w:tcPr>
            <w:tcW w:w="5528" w:type="dxa"/>
          </w:tcPr>
          <w:p w:rsidR="0099499B" w:rsidRPr="008E7FCF" w:rsidRDefault="004C14E4" w:rsidP="007B5C22">
            <w:pPr>
              <w:spacing w:line="360" w:lineRule="auto"/>
              <w:ind w:left="459" w:hanging="459"/>
              <w:rPr>
                <w:rFonts w:cs="Times New Roman"/>
                <w:sz w:val="22"/>
                <w:szCs w:val="22"/>
              </w:rPr>
            </w:pPr>
            <w:r w:rsidRPr="008E7FCF">
              <w:rPr>
                <w:rFonts w:cs="Times New Roman"/>
                <w:sz w:val="22"/>
                <w:szCs w:val="22"/>
              </w:rPr>
              <w:t>Ph.D.</w:t>
            </w:r>
            <w:r w:rsidR="005A6D4A" w:rsidRPr="008E7FCF">
              <w:rPr>
                <w:rFonts w:cs="Times New Roman"/>
                <w:sz w:val="22"/>
                <w:szCs w:val="22"/>
              </w:rPr>
              <w:t xml:space="preserve">, </w:t>
            </w:r>
            <w:r w:rsidRPr="008E7FCF">
              <w:rPr>
                <w:rFonts w:cs="Times New Roman"/>
                <w:sz w:val="22"/>
                <w:szCs w:val="22"/>
              </w:rPr>
              <w:t>Industrial Engineering, Laval University, Canada</w:t>
            </w:r>
          </w:p>
          <w:p w:rsidR="0099499B" w:rsidRPr="008E7FCF" w:rsidRDefault="004C14E4" w:rsidP="007B5C22">
            <w:pPr>
              <w:spacing w:before="120" w:line="360" w:lineRule="auto"/>
              <w:ind w:left="459" w:hanging="459"/>
              <w:rPr>
                <w:rFonts w:cs="Times New Roman"/>
                <w:sz w:val="22"/>
                <w:szCs w:val="22"/>
              </w:rPr>
            </w:pPr>
            <w:proofErr w:type="spellStart"/>
            <w:r w:rsidRPr="008E7FCF">
              <w:rPr>
                <w:rFonts w:cs="Times New Roman"/>
                <w:sz w:val="22"/>
                <w:szCs w:val="22"/>
              </w:rPr>
              <w:t>M.Sc.</w:t>
            </w:r>
            <w:r w:rsidR="005A6D4A" w:rsidRPr="008E7FCF">
              <w:rPr>
                <w:rFonts w:cs="Times New Roman"/>
                <w:sz w:val="22"/>
                <w:szCs w:val="22"/>
              </w:rPr>
              <w:t>,</w:t>
            </w:r>
            <w:r w:rsidR="00C11FED" w:rsidRPr="008E7FCF">
              <w:rPr>
                <w:rFonts w:cs="Times New Roman"/>
                <w:sz w:val="22"/>
                <w:szCs w:val="22"/>
                <w:lang w:bidi="fa-IR"/>
              </w:rPr>
              <w:t>Aerospace</w:t>
            </w:r>
            <w:proofErr w:type="spellEnd"/>
            <w:r w:rsidR="00C11FED" w:rsidRPr="008E7FCF">
              <w:rPr>
                <w:rFonts w:cs="Times New Roman"/>
                <w:sz w:val="22"/>
                <w:szCs w:val="22"/>
                <w:lang w:bidi="fa-IR"/>
              </w:rPr>
              <w:t xml:space="preserve"> Engineering</w:t>
            </w:r>
            <w:r w:rsidR="00C11FED" w:rsidRPr="008E7FCF">
              <w:rPr>
                <w:rFonts w:cs="Times New Roman"/>
                <w:sz w:val="22"/>
                <w:szCs w:val="22"/>
              </w:rPr>
              <w:t xml:space="preserve">, </w:t>
            </w:r>
            <w:r w:rsidRPr="008E7FCF">
              <w:rPr>
                <w:rFonts w:cs="Times New Roman"/>
                <w:sz w:val="22"/>
                <w:szCs w:val="22"/>
                <w:lang w:bidi="fa-IR"/>
              </w:rPr>
              <w:t>Laval University, Canada</w:t>
            </w:r>
          </w:p>
          <w:p w:rsidR="008E7FCF" w:rsidRPr="008E7FCF" w:rsidRDefault="00E06AC2" w:rsidP="007B5C22">
            <w:pPr>
              <w:spacing w:before="120" w:line="360" w:lineRule="auto"/>
              <w:ind w:left="459" w:hanging="459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DESS.</w:t>
            </w:r>
            <w:r w:rsidR="008E7FCF" w:rsidRPr="008E7FCF">
              <w:rPr>
                <w:rFonts w:cs="Times New Roman"/>
                <w:sz w:val="22"/>
                <w:szCs w:val="22"/>
              </w:rPr>
              <w:t xml:space="preserve">, </w:t>
            </w:r>
            <w:r w:rsidR="00C11FED" w:rsidRPr="008E7FCF">
              <w:rPr>
                <w:rFonts w:cs="Times New Roman"/>
                <w:sz w:val="22"/>
                <w:szCs w:val="22"/>
              </w:rPr>
              <w:t xml:space="preserve">Industrial Engineering, </w:t>
            </w:r>
            <w:r w:rsidR="008E7FCF" w:rsidRPr="008E7FCF">
              <w:rPr>
                <w:rFonts w:cs="Times New Roman"/>
                <w:sz w:val="22"/>
                <w:szCs w:val="22"/>
                <w:lang w:bidi="fa-IR"/>
              </w:rPr>
              <w:t>Laval University, Canada</w:t>
            </w:r>
          </w:p>
          <w:p w:rsidR="0099499B" w:rsidRPr="008E7FCF" w:rsidRDefault="0099499B" w:rsidP="007B5C22">
            <w:pPr>
              <w:spacing w:before="120" w:line="360" w:lineRule="auto"/>
              <w:ind w:left="459" w:hanging="459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4C14E4" w:rsidRPr="008E7FCF" w:rsidRDefault="0099499B" w:rsidP="007B5C22">
            <w:pPr>
              <w:spacing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8E7FCF">
              <w:rPr>
                <w:rFonts w:cs="Times New Roman"/>
                <w:sz w:val="22"/>
                <w:szCs w:val="22"/>
              </w:rPr>
              <w:t>200</w:t>
            </w:r>
            <w:r w:rsidR="007B5C22">
              <w:rPr>
                <w:rFonts w:cs="Times New Roman"/>
                <w:sz w:val="22"/>
                <w:szCs w:val="22"/>
              </w:rPr>
              <w:t>8</w:t>
            </w:r>
          </w:p>
          <w:p w:rsidR="005A6D4A" w:rsidRPr="008E7FCF" w:rsidRDefault="005A6D4A" w:rsidP="007B5C22">
            <w:pPr>
              <w:spacing w:before="120"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8E7FCF">
              <w:rPr>
                <w:rFonts w:cs="Times New Roman"/>
                <w:sz w:val="22"/>
                <w:szCs w:val="22"/>
              </w:rPr>
              <w:t>2000</w:t>
            </w:r>
          </w:p>
          <w:p w:rsidR="004C14E4" w:rsidRDefault="008E7FCF" w:rsidP="007B5C22">
            <w:pPr>
              <w:spacing w:before="120" w:line="360" w:lineRule="auto"/>
              <w:jc w:val="center"/>
              <w:rPr>
                <w:rFonts w:cs="Times New Roman"/>
                <w:sz w:val="22"/>
                <w:szCs w:val="22"/>
              </w:rPr>
            </w:pPr>
            <w:r w:rsidRPr="008E7FCF">
              <w:rPr>
                <w:rFonts w:cs="Times New Roman"/>
                <w:sz w:val="22"/>
                <w:szCs w:val="22"/>
              </w:rPr>
              <w:t>1995</w:t>
            </w:r>
          </w:p>
          <w:p w:rsidR="007B5C22" w:rsidRDefault="007B5C22" w:rsidP="007B5C22">
            <w:pPr>
              <w:spacing w:before="120" w:line="360" w:lineRule="auto"/>
              <w:jc w:val="center"/>
              <w:rPr>
                <w:rFonts w:cs="Times New Roman"/>
                <w:sz w:val="22"/>
                <w:szCs w:val="22"/>
              </w:rPr>
            </w:pPr>
          </w:p>
          <w:p w:rsidR="007D79F8" w:rsidRPr="008E7FCF" w:rsidRDefault="007D79F8" w:rsidP="007B5C22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668"/>
        <w:gridCol w:w="6540"/>
        <w:gridCol w:w="1256"/>
        <w:gridCol w:w="142"/>
        <w:gridCol w:w="14"/>
      </w:tblGrid>
      <w:tr w:rsidR="00C60C8E" w:rsidRPr="005A6D4A" w:rsidTr="000031F9">
        <w:tc>
          <w:tcPr>
            <w:tcW w:w="8208" w:type="dxa"/>
            <w:gridSpan w:val="2"/>
          </w:tcPr>
          <w:p w:rsidR="00BF6E75" w:rsidRDefault="00BF6E75" w:rsidP="00C070F3">
            <w:pPr>
              <w:spacing w:line="360" w:lineRule="auto"/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</w:pPr>
          </w:p>
          <w:p w:rsidR="00C070F3" w:rsidRPr="005A6D4A" w:rsidRDefault="00605964" w:rsidP="00C070F3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000000"/>
                <w:szCs w:val="24"/>
                <w:shd w:val="clear" w:color="auto" w:fill="FFFFFF"/>
              </w:rPr>
            </w:pPr>
            <w:r w:rsidRPr="005A6D4A"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  <w:t>PROFESSIONAL EXPERIENCE</w:t>
            </w:r>
          </w:p>
        </w:tc>
        <w:tc>
          <w:tcPr>
            <w:tcW w:w="1412" w:type="dxa"/>
            <w:gridSpan w:val="3"/>
          </w:tcPr>
          <w:p w:rsidR="00C070F3" w:rsidRPr="005A6D4A" w:rsidRDefault="00C070F3" w:rsidP="00C070F3">
            <w:pPr>
              <w:spacing w:line="360" w:lineRule="auto"/>
              <w:ind w:left="-110" w:firstLine="110"/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63110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631101" w:rsidRPr="005A6D4A" w:rsidRDefault="00631101" w:rsidP="003171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Jan. 2013-</w:t>
            </w:r>
          </w:p>
        </w:tc>
        <w:tc>
          <w:tcPr>
            <w:tcW w:w="7938" w:type="dxa"/>
            <w:gridSpan w:val="3"/>
          </w:tcPr>
          <w:p w:rsidR="00631101" w:rsidRPr="005A6D4A" w:rsidRDefault="00631101" w:rsidP="003171F1">
            <w:pPr>
              <w:spacing w:line="360" w:lineRule="auto"/>
              <w:ind w:firstLine="317"/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>Assistant professor, King Fahd University of Petroleum and Minerals (KFUPM), Dhahran, Saudi Arabia</w:t>
            </w:r>
          </w:p>
        </w:tc>
      </w:tr>
      <w:tr w:rsidR="00C070F3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C070F3" w:rsidRPr="005A6D4A" w:rsidRDefault="002B2033" w:rsidP="003171F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5A6D4A">
              <w:rPr>
                <w:sz w:val="22"/>
                <w:szCs w:val="22"/>
              </w:rPr>
              <w:lastRenderedPageBreak/>
              <w:t>Sept. 2010-April 2012</w:t>
            </w:r>
          </w:p>
        </w:tc>
        <w:tc>
          <w:tcPr>
            <w:tcW w:w="7938" w:type="dxa"/>
            <w:gridSpan w:val="3"/>
          </w:tcPr>
          <w:p w:rsidR="002B2033" w:rsidRPr="005A6D4A" w:rsidRDefault="002B2033" w:rsidP="00E06AC2">
            <w:pPr>
              <w:spacing w:line="360" w:lineRule="auto"/>
              <w:ind w:left="317"/>
              <w:rPr>
                <w:rFonts w:asciiTheme="majorBidi" w:hAnsiTheme="majorBidi" w:cstheme="majorBidi"/>
                <w:szCs w:val="24"/>
              </w:rPr>
            </w:pPr>
            <w:r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>Postdoctoral fellow</w:t>
            </w:r>
            <w:r w:rsidR="003171F1"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 xml:space="preserve">, </w:t>
            </w:r>
            <w:r w:rsidR="00E06AC2">
              <w:rPr>
                <w:rFonts w:asciiTheme="majorBidi" w:hAnsiTheme="majorBidi" w:cstheme="majorBidi"/>
                <w:szCs w:val="24"/>
              </w:rPr>
              <w:t>Interuniversity Research Center on Enterprise Networks</w:t>
            </w:r>
            <w:r w:rsidRPr="005A6D4A">
              <w:rPr>
                <w:rFonts w:asciiTheme="majorBidi" w:hAnsiTheme="majorBidi" w:cstheme="majorBidi"/>
                <w:szCs w:val="24"/>
              </w:rPr>
              <w:t>,</w:t>
            </w:r>
            <w:r w:rsidR="00E06AC2">
              <w:rPr>
                <w:rFonts w:asciiTheme="majorBidi" w:hAnsiTheme="majorBidi" w:cstheme="majorBidi"/>
                <w:szCs w:val="24"/>
              </w:rPr>
              <w:t xml:space="preserve"> Logistics and Transportation (CIRRELT), </w:t>
            </w:r>
            <w:r w:rsidRPr="005A6D4A">
              <w:rPr>
                <w:rFonts w:asciiTheme="majorBidi" w:hAnsiTheme="majorBidi" w:cstheme="majorBidi"/>
                <w:szCs w:val="24"/>
              </w:rPr>
              <w:t>Qu</w:t>
            </w:r>
            <w:r w:rsidR="007B5C22">
              <w:rPr>
                <w:rFonts w:asciiTheme="majorBidi" w:hAnsiTheme="majorBidi" w:cstheme="majorBidi"/>
                <w:szCs w:val="24"/>
              </w:rPr>
              <w:t>e</w:t>
            </w:r>
            <w:r w:rsidRPr="005A6D4A">
              <w:rPr>
                <w:rFonts w:asciiTheme="majorBidi" w:hAnsiTheme="majorBidi" w:cstheme="majorBidi"/>
                <w:szCs w:val="24"/>
              </w:rPr>
              <w:t>bec, Canada</w:t>
            </w:r>
          </w:p>
          <w:p w:rsidR="003171F1" w:rsidRPr="005A6D4A" w:rsidRDefault="002B2033" w:rsidP="003171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Performance evaluation of the A/D production networks.</w:t>
            </w:r>
          </w:p>
          <w:p w:rsidR="00C070F3" w:rsidRPr="005A6D4A" w:rsidRDefault="002B2033" w:rsidP="003171F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i/>
                <w:iCs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Efficient optimization heuristics design (</w:t>
            </w:r>
            <w:proofErr w:type="spellStart"/>
            <w:r w:rsidRPr="005A6D4A">
              <w:rPr>
                <w:rFonts w:asciiTheme="majorBidi" w:hAnsiTheme="majorBidi" w:cstheme="majorBidi"/>
                <w:lang w:val="en-US"/>
              </w:rPr>
              <w:t>Tabu</w:t>
            </w:r>
            <w:proofErr w:type="spellEnd"/>
            <w:r w:rsidRPr="005A6D4A">
              <w:rPr>
                <w:rFonts w:asciiTheme="majorBidi" w:hAnsiTheme="majorBidi" w:cstheme="majorBidi"/>
                <w:lang w:val="en-US"/>
              </w:rPr>
              <w:t xml:space="preserve"> search, Genetic algorithm and Harmony Search Algorithm).</w:t>
            </w:r>
          </w:p>
        </w:tc>
      </w:tr>
      <w:tr w:rsidR="003171F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3171F1" w:rsidRPr="005A6D4A" w:rsidRDefault="003171F1" w:rsidP="00A06B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Jan. 20</w:t>
            </w:r>
            <w:r w:rsidR="00A06B84" w:rsidRPr="005A6D4A">
              <w:rPr>
                <w:sz w:val="22"/>
                <w:szCs w:val="22"/>
              </w:rPr>
              <w:t>10</w:t>
            </w:r>
            <w:r w:rsidRPr="005A6D4A">
              <w:rPr>
                <w:sz w:val="22"/>
                <w:szCs w:val="22"/>
              </w:rPr>
              <w:t xml:space="preserve">- </w:t>
            </w:r>
          </w:p>
          <w:p w:rsidR="003171F1" w:rsidRPr="005A6D4A" w:rsidRDefault="00A06B84" w:rsidP="00A06B8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April</w:t>
            </w:r>
            <w:r w:rsidR="003171F1" w:rsidRPr="005A6D4A">
              <w:rPr>
                <w:sz w:val="22"/>
                <w:szCs w:val="22"/>
              </w:rPr>
              <w:t xml:space="preserve"> 20</w:t>
            </w:r>
            <w:r w:rsidRPr="005A6D4A">
              <w:rPr>
                <w:sz w:val="22"/>
                <w:szCs w:val="22"/>
              </w:rPr>
              <w:t>10</w:t>
            </w:r>
          </w:p>
        </w:tc>
        <w:tc>
          <w:tcPr>
            <w:tcW w:w="7938" w:type="dxa"/>
            <w:gridSpan w:val="3"/>
          </w:tcPr>
          <w:p w:rsidR="003171F1" w:rsidRPr="005A6D4A" w:rsidRDefault="003171F1" w:rsidP="003171F1">
            <w:pPr>
              <w:spacing w:line="360" w:lineRule="auto"/>
              <w:ind w:firstLine="317"/>
              <w:rPr>
                <w:rFonts w:asciiTheme="majorBidi" w:hAnsiTheme="majorBidi" w:cstheme="majorBidi"/>
                <w:szCs w:val="24"/>
              </w:rPr>
            </w:pPr>
            <w:r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>Postdoctoral fellow, UQAT</w:t>
            </w:r>
            <w:r w:rsidRPr="005A6D4A">
              <w:rPr>
                <w:rFonts w:asciiTheme="majorBidi" w:hAnsiTheme="majorBidi" w:cstheme="majorBidi"/>
                <w:szCs w:val="24"/>
              </w:rPr>
              <w:t>, Quebec, Canada</w:t>
            </w:r>
          </w:p>
          <w:p w:rsidR="003171F1" w:rsidRPr="005A6D4A" w:rsidRDefault="003171F1" w:rsidP="0093133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600" w:hanging="316"/>
              <w:jc w:val="both"/>
              <w:rPr>
                <w:rFonts w:asciiTheme="majorBidi" w:hAnsiTheme="majorBidi" w:cstheme="majorBidi"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Developing efficient heuristics for optimization of infrared heating in thermoforming.</w:t>
            </w:r>
          </w:p>
        </w:tc>
      </w:tr>
      <w:tr w:rsidR="003171F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A06B84" w:rsidRPr="005A6D4A" w:rsidRDefault="00A06B84" w:rsidP="00A06B8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Jan. 2009-</w:t>
            </w:r>
          </w:p>
          <w:p w:rsidR="003171F1" w:rsidRPr="005A6D4A" w:rsidRDefault="00A06B84" w:rsidP="00A06B84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Dec. 2009</w:t>
            </w:r>
          </w:p>
        </w:tc>
        <w:tc>
          <w:tcPr>
            <w:tcW w:w="7938" w:type="dxa"/>
            <w:gridSpan w:val="3"/>
          </w:tcPr>
          <w:p w:rsidR="00A06B84" w:rsidRPr="005A6D4A" w:rsidRDefault="00A06B84" w:rsidP="00220FA1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>Postdoctoral fellow,</w:t>
            </w:r>
            <w:r w:rsidR="0063110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20FA1" w:rsidRPr="005A6D4A">
              <w:rPr>
                <w:rFonts w:asciiTheme="majorBidi" w:hAnsiTheme="majorBidi" w:cstheme="majorBidi"/>
                <w:sz w:val="22"/>
                <w:szCs w:val="22"/>
              </w:rPr>
              <w:t>E.T.S</w:t>
            </w:r>
            <w:r w:rsidR="005B02A6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5A6D4A">
              <w:rPr>
                <w:rFonts w:asciiTheme="majorBidi" w:hAnsiTheme="majorBidi" w:cstheme="majorBidi"/>
                <w:sz w:val="22"/>
                <w:szCs w:val="22"/>
              </w:rPr>
              <w:t>, Montreal, Canada</w:t>
            </w:r>
          </w:p>
          <w:p w:rsidR="003171F1" w:rsidRPr="005A6D4A" w:rsidRDefault="00A06B84" w:rsidP="00A06B8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Theme="majorBidi" w:hAnsiTheme="majorBidi" w:cstheme="majorBidi"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Efficient heuristics development of optimal discrete berth allocation problem.</w:t>
            </w:r>
          </w:p>
        </w:tc>
      </w:tr>
      <w:tr w:rsidR="003171F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A06B84" w:rsidRPr="005A6D4A" w:rsidRDefault="00A06B84" w:rsidP="00A06B8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Jan. 2008-</w:t>
            </w:r>
          </w:p>
          <w:p w:rsidR="003171F1" w:rsidRPr="005A6D4A" w:rsidRDefault="00A06B84" w:rsidP="00A06B84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5A6D4A">
              <w:rPr>
                <w:sz w:val="22"/>
                <w:szCs w:val="22"/>
              </w:rPr>
              <w:t>Dec. 2008</w:t>
            </w:r>
          </w:p>
        </w:tc>
        <w:tc>
          <w:tcPr>
            <w:tcW w:w="7938" w:type="dxa"/>
            <w:gridSpan w:val="3"/>
          </w:tcPr>
          <w:p w:rsidR="00A06B84" w:rsidRPr="005A6D4A" w:rsidRDefault="00A06B84" w:rsidP="00A06B84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 xml:space="preserve">Postdoctoral fellow, </w:t>
            </w:r>
            <w:r w:rsidRPr="005A6D4A">
              <w:rPr>
                <w:rFonts w:asciiTheme="majorBidi" w:hAnsiTheme="majorBidi" w:cstheme="majorBidi"/>
                <w:szCs w:val="24"/>
              </w:rPr>
              <w:t>Laval University, Qu</w:t>
            </w:r>
            <w:r w:rsidR="005B02A6">
              <w:rPr>
                <w:rFonts w:asciiTheme="majorBidi" w:hAnsiTheme="majorBidi" w:cstheme="majorBidi"/>
                <w:szCs w:val="24"/>
              </w:rPr>
              <w:t>e</w:t>
            </w:r>
            <w:r w:rsidRPr="005A6D4A">
              <w:rPr>
                <w:rFonts w:asciiTheme="majorBidi" w:hAnsiTheme="majorBidi" w:cstheme="majorBidi"/>
                <w:szCs w:val="24"/>
              </w:rPr>
              <w:t>bec, Canada</w:t>
            </w:r>
          </w:p>
          <w:p w:rsidR="003171F1" w:rsidRPr="005A6D4A" w:rsidRDefault="00A06B84" w:rsidP="00A06B84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i/>
                <w:iCs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Developing an efficient heuristic based on the extended great deluge algorithm to solve the Dynamic Layout Problem.</w:t>
            </w:r>
          </w:p>
        </w:tc>
      </w:tr>
      <w:tr w:rsidR="00220FA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220FA1" w:rsidRPr="005A6D4A" w:rsidRDefault="00220FA1" w:rsidP="00A06B8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2004-2007</w:t>
            </w:r>
          </w:p>
        </w:tc>
        <w:tc>
          <w:tcPr>
            <w:tcW w:w="7938" w:type="dxa"/>
            <w:gridSpan w:val="3"/>
          </w:tcPr>
          <w:p w:rsidR="00220FA1" w:rsidRPr="005A6D4A" w:rsidRDefault="00E06AC2" w:rsidP="00E06AC2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szCs w:val="24"/>
                <w:lang w:eastAsia="fr-CA"/>
              </w:rPr>
              <w:t>Research assistant</w:t>
            </w:r>
            <w:r w:rsidR="00220FA1"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 xml:space="preserve">, </w:t>
            </w:r>
            <w:r w:rsidR="00220FA1" w:rsidRPr="005A6D4A">
              <w:rPr>
                <w:rFonts w:asciiTheme="majorBidi" w:hAnsiTheme="majorBidi" w:cstheme="majorBidi"/>
                <w:szCs w:val="24"/>
              </w:rPr>
              <w:t>Laval University, Qu</w:t>
            </w:r>
            <w:r w:rsidR="005B02A6">
              <w:rPr>
                <w:rFonts w:asciiTheme="majorBidi" w:hAnsiTheme="majorBidi" w:cstheme="majorBidi"/>
                <w:szCs w:val="24"/>
              </w:rPr>
              <w:t>e</w:t>
            </w:r>
            <w:r w:rsidR="00220FA1" w:rsidRPr="005A6D4A">
              <w:rPr>
                <w:rFonts w:asciiTheme="majorBidi" w:hAnsiTheme="majorBidi" w:cstheme="majorBidi"/>
                <w:szCs w:val="24"/>
              </w:rPr>
              <w:t>bec, Canada</w:t>
            </w:r>
          </w:p>
        </w:tc>
      </w:tr>
      <w:tr w:rsidR="003171F1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3171F1" w:rsidRPr="005A6D4A" w:rsidRDefault="00A06B84" w:rsidP="00A06B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2002-2003</w:t>
            </w:r>
          </w:p>
        </w:tc>
        <w:tc>
          <w:tcPr>
            <w:tcW w:w="7938" w:type="dxa"/>
            <w:gridSpan w:val="3"/>
          </w:tcPr>
          <w:p w:rsidR="00A06B84" w:rsidRPr="005A6D4A" w:rsidRDefault="00A06B84" w:rsidP="00B51A35">
            <w:pPr>
              <w:autoSpaceDE w:val="0"/>
              <w:autoSpaceDN w:val="0"/>
              <w:adjustRightInd w:val="0"/>
              <w:spacing w:line="360" w:lineRule="auto"/>
              <w:ind w:firstLine="317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5A6D4A">
              <w:rPr>
                <w:rFonts w:asciiTheme="majorBidi" w:hAnsiTheme="majorBidi" w:cstheme="majorBidi"/>
                <w:szCs w:val="24"/>
              </w:rPr>
              <w:t>Research assistant</w:t>
            </w:r>
            <w:r w:rsidRPr="005A6D4A">
              <w:rPr>
                <w:rFonts w:ascii="Bookman Old Style" w:hAnsi="Bookman Old Style" w:cs="CMBXSL10"/>
                <w:szCs w:val="24"/>
              </w:rPr>
              <w:t xml:space="preserve">, </w:t>
            </w:r>
            <w:r w:rsidRPr="005A6D4A">
              <w:rPr>
                <w:rFonts w:asciiTheme="majorBidi" w:hAnsiTheme="majorBidi" w:cstheme="majorBidi"/>
                <w:color w:val="000000"/>
                <w:szCs w:val="24"/>
                <w:shd w:val="clear" w:color="auto" w:fill="FFFFFF"/>
              </w:rPr>
              <w:t>UQAT</w:t>
            </w:r>
            <w:r w:rsidRPr="005A6D4A">
              <w:rPr>
                <w:rFonts w:asciiTheme="majorBidi" w:hAnsiTheme="majorBidi" w:cstheme="majorBidi"/>
                <w:szCs w:val="24"/>
              </w:rPr>
              <w:t>, Quebec, Canada</w:t>
            </w:r>
          </w:p>
          <w:p w:rsidR="00A06B84" w:rsidRPr="005A6D4A" w:rsidRDefault="00A06B84" w:rsidP="0093133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lang w:val="en-US"/>
              </w:rPr>
            </w:pPr>
            <w:r w:rsidRPr="005A6D4A">
              <w:rPr>
                <w:rFonts w:asciiTheme="majorBidi" w:hAnsiTheme="majorBidi" w:cstheme="majorBidi"/>
                <w:lang w:val="en-US"/>
              </w:rPr>
              <w:t>Modeling and development of optimization models based on Quantized Hopfield neural networks for the optimal design of series systems</w:t>
            </w:r>
            <w:r w:rsidR="00220FA1" w:rsidRPr="005A6D4A">
              <w:rPr>
                <w:rFonts w:asciiTheme="majorBidi" w:hAnsiTheme="majorBidi" w:cstheme="majorBidi"/>
                <w:lang w:val="en-US"/>
              </w:rPr>
              <w:t xml:space="preserve"> and for Job-Shop optimal scheduling problem</w:t>
            </w:r>
            <w:r w:rsidRPr="005A6D4A">
              <w:rPr>
                <w:rFonts w:asciiTheme="majorBidi" w:hAnsiTheme="majorBidi" w:cstheme="majorBidi"/>
                <w:lang w:val="en-US"/>
              </w:rPr>
              <w:t>.</w:t>
            </w:r>
          </w:p>
          <w:p w:rsidR="003171F1" w:rsidRPr="005A6D4A" w:rsidRDefault="003171F1" w:rsidP="00220FA1">
            <w:pPr>
              <w:ind w:left="360"/>
              <w:jc w:val="both"/>
              <w:rPr>
                <w:i/>
                <w:iCs/>
              </w:rPr>
            </w:pPr>
          </w:p>
        </w:tc>
      </w:tr>
      <w:tr w:rsidR="00372EBA" w:rsidRPr="00372EBA" w:rsidTr="00FD36DB">
        <w:trPr>
          <w:gridAfter w:val="1"/>
          <w:wAfter w:w="14" w:type="dxa"/>
        </w:trPr>
        <w:tc>
          <w:tcPr>
            <w:tcW w:w="9606" w:type="dxa"/>
            <w:gridSpan w:val="4"/>
          </w:tcPr>
          <w:p w:rsidR="00372EBA" w:rsidRPr="00D03142" w:rsidRDefault="00D03142" w:rsidP="004759D5">
            <w:pPr>
              <w:autoSpaceDE w:val="0"/>
              <w:autoSpaceDN w:val="0"/>
              <w:adjustRightInd w:val="0"/>
              <w:spacing w:line="360" w:lineRule="auto"/>
              <w:ind w:left="568" w:hanging="568"/>
              <w:jc w:val="both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  <w:r w:rsidRPr="00D03142">
              <w:rPr>
                <w:b/>
                <w:bCs/>
              </w:rPr>
              <w:t>TEACHING UNDER-GRADUATE COURSES</w:t>
            </w:r>
          </w:p>
        </w:tc>
      </w:tr>
      <w:tr w:rsidR="00372EBA" w:rsidRPr="00372EBA" w:rsidTr="00FD36DB">
        <w:trPr>
          <w:gridAfter w:val="1"/>
          <w:wAfter w:w="14" w:type="dxa"/>
        </w:trPr>
        <w:tc>
          <w:tcPr>
            <w:tcW w:w="9606" w:type="dxa"/>
            <w:gridSpan w:val="4"/>
          </w:tcPr>
          <w:p w:rsidR="00372EBA" w:rsidRPr="00D03142" w:rsidRDefault="00D03142" w:rsidP="00E06AC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ISE-201- Introduction to industrial engineering</w:t>
            </w:r>
          </w:p>
          <w:p w:rsidR="00D03142" w:rsidRPr="00D03142" w:rsidRDefault="00D03142" w:rsidP="00372EB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ISE-325-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>Engineering Statistics</w:t>
            </w:r>
          </w:p>
          <w:p w:rsidR="00D03142" w:rsidRPr="00D03142" w:rsidRDefault="00E06AC2" w:rsidP="00372EB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ISE-390- Seminars</w:t>
            </w:r>
          </w:p>
          <w:p w:rsidR="00D03142" w:rsidRPr="00D03142" w:rsidRDefault="00D03142" w:rsidP="00372EB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ISE-391- 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>Industrial Engineering Design</w:t>
            </w:r>
          </w:p>
          <w:p w:rsidR="00D03142" w:rsidRPr="00D03142" w:rsidRDefault="00D03142" w:rsidP="00E06AC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ISE-402-Production systems and inventory control</w:t>
            </w:r>
          </w:p>
          <w:p w:rsidR="00D03142" w:rsidRPr="00D03142" w:rsidRDefault="00D03142" w:rsidP="00372EB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ISE-422-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>Facility Layout and Location</w:t>
            </w:r>
          </w:p>
          <w:p w:rsidR="00D03142" w:rsidRPr="00D03142" w:rsidRDefault="00D03142" w:rsidP="00372EB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D03142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ISE-490-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D03142">
              <w:rPr>
                <w:rFonts w:asciiTheme="majorBidi" w:hAnsiTheme="majorBidi" w:cstheme="majorBidi"/>
                <w:sz w:val="24"/>
                <w:szCs w:val="24"/>
              </w:rPr>
              <w:t>Senior Design Projec</w:t>
            </w:r>
            <w:r w:rsidR="00E06AC2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372EBA" w:rsidRDefault="00CD37F9" w:rsidP="00CD37F9">
            <w:pPr>
              <w:autoSpaceDE w:val="0"/>
              <w:autoSpaceDN w:val="0"/>
              <w:adjustRightInd w:val="0"/>
              <w:spacing w:after="120"/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  <w:t>RESEARCH AREAS</w:t>
            </w:r>
          </w:p>
          <w:p w:rsidR="00CD37F9" w:rsidRPr="00CD37F9" w:rsidRDefault="00CD37F9" w:rsidP="00CD37F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CD37F9">
              <w:rPr>
                <w:rFonts w:asciiTheme="majorBidi" w:hAnsiTheme="majorBidi" w:cstheme="majorBidi"/>
                <w:sz w:val="24"/>
                <w:szCs w:val="24"/>
              </w:rPr>
              <w:t>Optimal design of production systems.</w:t>
            </w:r>
          </w:p>
          <w:p w:rsidR="00CD37F9" w:rsidRPr="00CD37F9" w:rsidRDefault="00CD37F9" w:rsidP="00CD37F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CD37F9">
              <w:rPr>
                <w:rFonts w:asciiTheme="majorBidi" w:hAnsiTheme="majorBidi" w:cstheme="majorBidi"/>
                <w:sz w:val="24"/>
                <w:szCs w:val="24"/>
              </w:rPr>
              <w:t>Reliability and maintenance optimization.</w:t>
            </w:r>
          </w:p>
          <w:p w:rsidR="00CD37F9" w:rsidRPr="00CD37F9" w:rsidRDefault="00CD37F9" w:rsidP="00CD37F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CD37F9">
              <w:rPr>
                <w:rFonts w:asciiTheme="majorBidi" w:hAnsiTheme="majorBidi" w:cstheme="majorBidi"/>
                <w:sz w:val="24"/>
                <w:szCs w:val="24"/>
              </w:rPr>
              <w:t>Systems performance evaluation.</w:t>
            </w:r>
          </w:p>
          <w:p w:rsidR="00CD37F9" w:rsidRPr="00CD37F9" w:rsidRDefault="00CD37F9" w:rsidP="00CD37F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sz w:val="24"/>
                <w:szCs w:val="24"/>
                <w:lang w:eastAsia="fr-CA"/>
              </w:rPr>
            </w:pPr>
            <w:r w:rsidRPr="00CD37F9">
              <w:rPr>
                <w:rFonts w:asciiTheme="majorBidi" w:hAnsiTheme="majorBidi" w:cstheme="majorBidi"/>
                <w:sz w:val="24"/>
                <w:szCs w:val="24"/>
              </w:rPr>
              <w:t>Heuristics and Metaheuristics.</w:t>
            </w:r>
          </w:p>
          <w:p w:rsidR="00CD37F9" w:rsidRDefault="006A0B08" w:rsidP="00CD37F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 w:hanging="284"/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</w:pPr>
            <w:r w:rsidRPr="00CD37F9">
              <w:rPr>
                <w:rFonts w:asciiTheme="majorBidi" w:hAnsiTheme="majorBidi" w:cstheme="majorBidi"/>
                <w:sz w:val="24"/>
                <w:szCs w:val="24"/>
              </w:rPr>
              <w:t>Discrete</w:t>
            </w:r>
            <w:r w:rsidR="00CD37F9" w:rsidRPr="00CD37F9">
              <w:rPr>
                <w:rFonts w:asciiTheme="majorBidi" w:hAnsiTheme="majorBidi" w:cstheme="majorBidi"/>
                <w:sz w:val="24"/>
                <w:szCs w:val="24"/>
              </w:rPr>
              <w:t xml:space="preserve"> optimization methods.</w:t>
            </w:r>
          </w:p>
          <w:p w:rsidR="00810B96" w:rsidRDefault="00810B96" w:rsidP="00810B9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  <w:t>FUNDED RESEARCH PROJECT</w:t>
            </w:r>
            <w:r w:rsidR="00FD36DB">
              <w:rPr>
                <w:rFonts w:asciiTheme="majorBidi" w:hAnsiTheme="majorBidi" w:cstheme="majorBidi"/>
                <w:b/>
                <w:bCs/>
                <w:szCs w:val="24"/>
                <w:lang w:eastAsia="fr-CA"/>
              </w:rPr>
              <w:t>S</w:t>
            </w:r>
          </w:p>
          <w:p w:rsidR="00810B96" w:rsidRDefault="00810B96" w:rsidP="00FD36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</w:pP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IN141043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 xml:space="preserve">. Nahas N 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and </w:t>
            </w:r>
            <w:proofErr w:type="spellStart"/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Abouheaf</w:t>
            </w:r>
            <w:proofErr w:type="spellEnd"/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M.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 xml:space="preserve"> </w:t>
            </w:r>
            <w:r w:rsidRPr="007509A6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fr-CA"/>
              </w:rPr>
              <w:t>Metaheuristic approaches for Non-convex Economic Dispatch Problem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. 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>King Fahd University of Petroleum and Minerals, Saudi Arabia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 xml:space="preserve">. 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Starting date: </w:t>
            </w:r>
            <w:r w:rsidR="00FD36DB">
              <w:rPr>
                <w:rFonts w:asciiTheme="majorBidi" w:hAnsiTheme="majorBidi" w:cstheme="majorBidi"/>
                <w:sz w:val="24"/>
                <w:szCs w:val="24"/>
              </w:rPr>
              <w:t>September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 2015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, Duration: 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18 months, budget: 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SR </w:t>
            </w:r>
            <w:r w:rsidR="007509A6"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76,120.</w:t>
            </w:r>
          </w:p>
          <w:p w:rsidR="007509A6" w:rsidRPr="007509A6" w:rsidRDefault="007509A6" w:rsidP="00FD36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</w:pP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lastRenderedPageBreak/>
              <w:t>FT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1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31006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>. Nahas N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.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 xml:space="preserve">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fr-CA"/>
              </w:rPr>
              <w:t>Buffer allocation and preventive maintenance optimization in unreliable production lines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. 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>King Fahd University of Petroleum and Minerals, Saudi Arabia</w:t>
            </w:r>
            <w:r w:rsidRPr="007509A6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 xml:space="preserve">. 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Starting date: </w:t>
            </w:r>
            <w:r w:rsidR="00FD36DB">
              <w:rPr>
                <w:rFonts w:asciiTheme="majorBidi" w:hAnsiTheme="majorBidi" w:cstheme="majorBidi"/>
                <w:sz w:val="24"/>
                <w:szCs w:val="24"/>
              </w:rPr>
              <w:t>December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 201</w:t>
            </w:r>
            <w:r w:rsidR="00FD36DB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>, Duration: 1</w:t>
            </w:r>
            <w:r w:rsidR="00FD36D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7509A6">
              <w:rPr>
                <w:rFonts w:asciiTheme="majorBidi" w:hAnsiTheme="majorBidi" w:cstheme="majorBidi"/>
                <w:sz w:val="24"/>
                <w:szCs w:val="24"/>
              </w:rPr>
              <w:t xml:space="preserve"> months, budget: SR </w:t>
            </w:r>
            <w:r w:rsidR="00FD36DB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50,050</w:t>
            </w:r>
            <w:r w:rsidRPr="007509A6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.</w:t>
            </w:r>
          </w:p>
        </w:tc>
      </w:tr>
      <w:tr w:rsidR="004759D5" w:rsidRPr="005A6D4A" w:rsidTr="00FD36DB">
        <w:trPr>
          <w:gridAfter w:val="1"/>
          <w:wAfter w:w="14" w:type="dxa"/>
        </w:trPr>
        <w:tc>
          <w:tcPr>
            <w:tcW w:w="9606" w:type="dxa"/>
            <w:gridSpan w:val="4"/>
          </w:tcPr>
          <w:p w:rsidR="004759D5" w:rsidRPr="005A6D4A" w:rsidRDefault="004759D5" w:rsidP="00CD3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Cs w:val="24"/>
              </w:rPr>
            </w:pPr>
            <w:r w:rsidRPr="005A6D4A">
              <w:rPr>
                <w:b/>
                <w:bCs/>
              </w:rPr>
              <w:lastRenderedPageBreak/>
              <w:t>AWARDS AND RECOGNITIONS</w:t>
            </w:r>
          </w:p>
        </w:tc>
      </w:tr>
      <w:tr w:rsidR="004759D5" w:rsidRPr="005A6D4A" w:rsidTr="000031F9">
        <w:trPr>
          <w:gridAfter w:val="1"/>
          <w:wAfter w:w="14" w:type="dxa"/>
        </w:trPr>
        <w:tc>
          <w:tcPr>
            <w:tcW w:w="1668" w:type="dxa"/>
          </w:tcPr>
          <w:p w:rsidR="004759D5" w:rsidRPr="005A6D4A" w:rsidRDefault="00234B26" w:rsidP="00931338">
            <w:pPr>
              <w:spacing w:after="120"/>
              <w:rPr>
                <w:sz w:val="22"/>
                <w:szCs w:val="22"/>
              </w:rPr>
            </w:pPr>
            <w:r w:rsidRPr="005A6D4A">
              <w:rPr>
                <w:sz w:val="22"/>
                <w:szCs w:val="22"/>
              </w:rPr>
              <w:t>2007</w:t>
            </w:r>
          </w:p>
        </w:tc>
        <w:tc>
          <w:tcPr>
            <w:tcW w:w="7938" w:type="dxa"/>
            <w:gridSpan w:val="3"/>
          </w:tcPr>
          <w:p w:rsidR="004759D5" w:rsidRPr="005A6D4A" w:rsidRDefault="004759D5" w:rsidP="00931338">
            <w:pPr>
              <w:ind w:left="175"/>
              <w:rPr>
                <w:rFonts w:cs="Times New Roman"/>
                <w:szCs w:val="24"/>
              </w:rPr>
            </w:pPr>
            <w:r w:rsidRPr="005A6D4A">
              <w:rPr>
                <w:rFonts w:cs="Times New Roman"/>
                <w:szCs w:val="24"/>
              </w:rPr>
              <w:t>Excellence award</w:t>
            </w:r>
            <w:r w:rsidRPr="005A6D4A">
              <w:rPr>
                <w:szCs w:val="24"/>
              </w:rPr>
              <w:t xml:space="preserve"> for Ph.D. students, </w:t>
            </w:r>
            <w:r w:rsidR="00E06AC2">
              <w:rPr>
                <w:rFonts w:asciiTheme="majorBidi" w:hAnsiTheme="majorBidi" w:cstheme="majorBidi"/>
                <w:szCs w:val="24"/>
              </w:rPr>
              <w:t>Interuniversity Research Center on Enterprise Networks</w:t>
            </w:r>
            <w:r w:rsidR="00E06AC2" w:rsidRPr="005A6D4A">
              <w:rPr>
                <w:rFonts w:asciiTheme="majorBidi" w:hAnsiTheme="majorBidi" w:cstheme="majorBidi"/>
                <w:szCs w:val="24"/>
              </w:rPr>
              <w:t>,</w:t>
            </w:r>
            <w:r w:rsidR="00E06AC2">
              <w:rPr>
                <w:rFonts w:asciiTheme="majorBidi" w:hAnsiTheme="majorBidi" w:cstheme="majorBidi"/>
                <w:szCs w:val="24"/>
              </w:rPr>
              <w:t xml:space="preserve"> Logistics and Transportation (CIRRELT)</w:t>
            </w:r>
            <w:r w:rsidRPr="005A6D4A">
              <w:rPr>
                <w:rFonts w:cs="Times New Roman"/>
                <w:szCs w:val="24"/>
              </w:rPr>
              <w:t>, Laval University, Canada</w:t>
            </w:r>
            <w:r w:rsidR="00234B26" w:rsidRPr="005A6D4A">
              <w:rPr>
                <w:rFonts w:cs="Times New Roman"/>
                <w:szCs w:val="24"/>
              </w:rPr>
              <w:t>.</w:t>
            </w:r>
          </w:p>
        </w:tc>
      </w:tr>
      <w:tr w:rsidR="003645F6" w:rsidRPr="005A6D4A" w:rsidTr="000031F9">
        <w:trPr>
          <w:gridAfter w:val="1"/>
          <w:wAfter w:w="14" w:type="dxa"/>
        </w:trPr>
        <w:tc>
          <w:tcPr>
            <w:tcW w:w="9606" w:type="dxa"/>
            <w:gridSpan w:val="4"/>
          </w:tcPr>
          <w:p w:rsidR="007B5C22" w:rsidRDefault="007B5C22" w:rsidP="005923C8">
            <w:pPr>
              <w:rPr>
                <w:b/>
                <w:bCs/>
              </w:rPr>
            </w:pPr>
          </w:p>
          <w:p w:rsidR="003645F6" w:rsidRPr="005A6D4A" w:rsidRDefault="00572213" w:rsidP="005923C8">
            <w:pPr>
              <w:rPr>
                <w:b/>
                <w:bCs/>
              </w:rPr>
            </w:pPr>
            <w:r w:rsidRPr="005A6D4A">
              <w:rPr>
                <w:b/>
                <w:bCs/>
              </w:rPr>
              <w:t>PUBLICATIONS</w:t>
            </w:r>
          </w:p>
        </w:tc>
      </w:tr>
      <w:tr w:rsidR="002F3F1B" w:rsidRPr="005A6D4A" w:rsidTr="000031F9">
        <w:trPr>
          <w:gridAfter w:val="1"/>
          <w:wAfter w:w="14" w:type="dxa"/>
        </w:trPr>
        <w:tc>
          <w:tcPr>
            <w:tcW w:w="9606" w:type="dxa"/>
            <w:gridSpan w:val="4"/>
          </w:tcPr>
          <w:p w:rsidR="002F3F1B" w:rsidRPr="005A6D4A" w:rsidRDefault="002F3F1B" w:rsidP="009B3EF6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240" w:after="120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A6D4A">
              <w:rPr>
                <w:rFonts w:asciiTheme="majorBidi" w:hAnsiTheme="majorBidi" w:cstheme="majorBidi"/>
                <w:b/>
                <w:bCs/>
                <w:szCs w:val="24"/>
              </w:rPr>
              <w:t>Papers published or accepted in scientific journals with peer review</w:t>
            </w:r>
          </w:p>
          <w:p w:rsidR="00F70BCA" w:rsidRPr="00F70BCA" w:rsidRDefault="00F70BCA" w:rsidP="004959C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Nahas.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(2014</w:t>
            </w:r>
            <w:r w:rsidRPr="00F70BC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). </w:t>
            </w:r>
            <w:hyperlink r:id="rId9" w:history="1">
              <w:r w:rsidRPr="00F70BCA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  <w:shd w:val="clear" w:color="auto" w:fill="FFFFFF"/>
                </w:rPr>
                <w:t>Buffer allocation and preventive maintenance optimization in unreliable production lines</w:t>
              </w:r>
            </w:hyperlink>
            <w:r w:rsidRPr="00F70BCA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F70BCA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Journal of Intelligent Manufacturing, 1-9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344286" w:rsidRDefault="00344286" w:rsidP="004959C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N.,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Gendreau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(201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FF27B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Optimal design of A/D production networks with unreliable machines and finite buffers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Journal of Production Economic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s</w:t>
            </w:r>
            <w:r w:rsidR="00F216F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154,113-126.</w:t>
            </w:r>
          </w:p>
          <w:p w:rsidR="00F70BCA" w:rsidRPr="00F70BCA" w:rsidRDefault="00F70BCA" w:rsidP="004959C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(201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FF27B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Non-linear threshold accepting: a new meta-heuristic for combinatorial optimization problems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F70BCA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International Journal of Metaheuristics 3 (4), 265-290</w:t>
            </w:r>
            <w:r w:rsidRPr="00F70BC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EF54D8" w:rsidRPr="00F70BCA" w:rsidRDefault="00EF54D8" w:rsidP="004959CC">
            <w:pPr>
              <w:pStyle w:val="ListParagraph"/>
              <w:numPr>
                <w:ilvl w:val="0"/>
                <w:numId w:val="6"/>
              </w:numPr>
              <w:ind w:left="284" w:hanging="284"/>
              <w:jc w:val="both"/>
              <w:outlineLvl w:val="1"/>
              <w:rPr>
                <w:rFonts w:asciiTheme="majorBidi" w:hAnsiTheme="majorBidi" w:cstheme="majorBidi"/>
                <w:kern w:val="36"/>
                <w:sz w:val="24"/>
                <w:szCs w:val="24"/>
              </w:rPr>
            </w:pP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  <w:lang w:val="it-IT"/>
              </w:rPr>
              <w:t xml:space="preserve">J. Fatisson, S. Hallé, S. Nadeau, B. Ateme-Nguema, </w:t>
            </w:r>
            <w:r w:rsidRPr="004959CC">
              <w:rPr>
                <w:rFonts w:asciiTheme="majorBidi" w:hAnsiTheme="majorBidi" w:cstheme="majorBidi"/>
                <w:b/>
                <w:bCs/>
                <w:kern w:val="36"/>
                <w:sz w:val="24"/>
                <w:szCs w:val="24"/>
                <w:lang w:val="it-IT"/>
              </w:rPr>
              <w:t>N. Nahas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  <w:lang w:val="it-IT"/>
              </w:rPr>
              <w:t>, C. Viau, M. Camus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</w:rPr>
              <w:t xml:space="preserve">, 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  <w:lang w:val="it-IT"/>
              </w:rPr>
              <w:t>Y. Cloutier</w:t>
            </w:r>
            <w:r w:rsidR="004959CC">
              <w:rPr>
                <w:rFonts w:asciiTheme="majorBidi" w:hAnsiTheme="majorBidi" w:cstheme="majorBidi"/>
                <w:kern w:val="36"/>
                <w:sz w:val="24"/>
                <w:szCs w:val="24"/>
                <w:lang w:val="it-IT"/>
              </w:rPr>
              <w:t xml:space="preserve"> (2012)</w:t>
            </w:r>
            <w:r w:rsidR="004959CC">
              <w:rPr>
                <w:rFonts w:asciiTheme="majorBidi" w:hAnsiTheme="majorBidi" w:cstheme="majorBidi"/>
                <w:kern w:val="36"/>
                <w:sz w:val="24"/>
                <w:szCs w:val="24"/>
              </w:rPr>
              <w:t>.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</w:rPr>
              <w:t xml:space="preserve"> </w:t>
            </w:r>
            <w:r w:rsidR="004959CC" w:rsidRPr="004959CC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="004959CC" w:rsidRPr="004959CC">
              <w:rPr>
                <w:rFonts w:asciiTheme="majorBidi" w:hAnsiTheme="majorBidi" w:cstheme="majorBidi"/>
                <w:sz w:val="24"/>
                <w:szCs w:val="24"/>
              </w:rPr>
              <w:instrText xml:space="preserve"> HYPERLINK "https://scholar.google.com/citations?view_op=view_citation&amp;hl=en&amp;user=1hUkOYEAAAAJ&amp;cstart=20&amp;citation_for_view=1hUkOYEAAAAJ:5nxA0vEk-isC" </w:instrText>
            </w:r>
            <w:r w:rsidR="004959CC" w:rsidRPr="004959CC">
              <w:rPr>
                <w:rFonts w:asciiTheme="majorBidi" w:hAnsiTheme="majorBidi" w:cstheme="majorBidi"/>
                <w:sz w:val="24"/>
                <w:szCs w:val="24"/>
              </w:rPr>
              <w:fldChar w:fldCharType="separate"/>
            </w:r>
            <w:r w:rsidR="004959CC" w:rsidRPr="004959CC">
              <w:rPr>
                <w:rStyle w:val="Hyperlink"/>
                <w:rFonts w:asciiTheme="majorBidi" w:hAnsiTheme="majorBidi" w:cstheme="majorBidi"/>
                <w:color w:val="auto"/>
                <w:sz w:val="24"/>
                <w:szCs w:val="24"/>
                <w:u w:val="none"/>
                <w:shd w:val="clear" w:color="auto" w:fill="FFFFFF"/>
              </w:rPr>
              <w:t>Towards an Integrated and Adaptive Risk Assessment Tool for Engineered Nanoparticles</w:t>
            </w:r>
            <w:r w:rsidR="004959CC" w:rsidRPr="004959CC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  <w:r w:rsidR="004959CC">
              <w:rPr>
                <w:rFonts w:asciiTheme="majorBidi" w:hAnsiTheme="majorBidi" w:cstheme="majorBidi"/>
                <w:kern w:val="36"/>
                <w:sz w:val="24"/>
                <w:szCs w:val="24"/>
              </w:rPr>
              <w:t xml:space="preserve">. 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</w:rPr>
              <w:t xml:space="preserve">International Journal of Theoretical and Applied Nanotechnology, </w:t>
            </w:r>
            <w:r w:rsidR="006E3864" w:rsidRPr="00F70BCA">
              <w:rPr>
                <w:rFonts w:asciiTheme="majorBidi" w:hAnsiTheme="majorBidi" w:cstheme="majorBidi"/>
                <w:kern w:val="36"/>
                <w:sz w:val="24"/>
                <w:szCs w:val="24"/>
              </w:rPr>
              <w:t>1(1), 51-60</w:t>
            </w:r>
            <w:r w:rsidRPr="00F70BCA">
              <w:rPr>
                <w:rFonts w:asciiTheme="majorBidi" w:hAnsiTheme="majorBidi" w:cstheme="majorBidi"/>
                <w:kern w:val="36"/>
                <w:sz w:val="24"/>
                <w:szCs w:val="24"/>
              </w:rPr>
              <w:t>.</w:t>
            </w:r>
          </w:p>
          <w:p w:rsidR="00FF1754" w:rsidRPr="005A6D4A" w:rsidRDefault="00A92FB9" w:rsidP="004959CC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24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M., </w:t>
            </w:r>
            <w:proofErr w:type="spellStart"/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>Châtelet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E. and</w:t>
            </w:r>
            <w:r w:rsidR="00FF1754" w:rsidRPr="005A6D4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FF1754" w:rsidRPr="004959C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Nahas N.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(2012).</w:t>
            </w:r>
            <w:r w:rsidR="00FF1754" w:rsidRPr="005A6D4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FF1754" w:rsidRPr="00A92FB9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en-US"/>
              </w:rPr>
              <w:t>Joint redundancy and imperfect preventive maintenance optimization for series-parallel multi-state degraded systems</w:t>
            </w:r>
            <w:r w:rsidR="00FF1754" w:rsidRPr="005A6D4A">
              <w:rPr>
                <w:rFonts w:asciiTheme="majorBidi" w:hAnsiTheme="majorBidi" w:cstheme="majorBidi"/>
                <w:i/>
                <w:iCs/>
                <w:sz w:val="24"/>
                <w:szCs w:val="24"/>
                <w:shd w:val="clear" w:color="auto" w:fill="FFFFFF"/>
                <w:lang w:val="en-US"/>
              </w:rPr>
              <w:t>.</w:t>
            </w:r>
            <w:r w:rsidR="00FF1754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FF1754"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 Engineering and System Safety</w:t>
            </w:r>
            <w:r w:rsidR="00FF1754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accepted.</w:t>
            </w:r>
          </w:p>
          <w:p w:rsidR="002F3F1B" w:rsidRPr="005A6D4A" w:rsidRDefault="002F3F1B" w:rsidP="004959CC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240" w:line="240" w:lineRule="auto"/>
              <w:ind w:left="284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Erchi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qui</w:t>
            </w:r>
            <w:proofErr w:type="spellEnd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F., </w:t>
            </w:r>
            <w:r w:rsidR="00A92FB9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N.,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Souli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(2011).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Metaheuristic algorithms for optimization of infrared heating in thermoforming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Journal of Metaheuristics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="00FF1754" w:rsidRPr="005A6D4A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1, 199-221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</w:tc>
      </w:tr>
      <w:tr w:rsidR="002F3F1B" w:rsidRPr="005A6D4A" w:rsidTr="000031F9">
        <w:trPr>
          <w:gridAfter w:val="1"/>
          <w:wAfter w:w="14" w:type="dxa"/>
        </w:trPr>
        <w:tc>
          <w:tcPr>
            <w:tcW w:w="9606" w:type="dxa"/>
            <w:gridSpan w:val="4"/>
          </w:tcPr>
          <w:p w:rsidR="006A0B08" w:rsidRPr="005A6D4A" w:rsidRDefault="002F3F1B" w:rsidP="004959CC">
            <w:pPr>
              <w:pStyle w:val="ListParagraph"/>
              <w:numPr>
                <w:ilvl w:val="0"/>
                <w:numId w:val="6"/>
              </w:numPr>
              <w:tabs>
                <w:tab w:val="left" w:pos="132"/>
                <w:tab w:val="left" w:pos="567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</w:t>
            </w:r>
            <w:r w:rsidR="00A92FB9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ahas N.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Dao T.-M.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(2010).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Harmony search algorithm: application to the redundancy optimization problem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Engineering Optimization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42(9)</w:t>
            </w:r>
            <w:r w:rsidR="00A92FB9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845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-861.</w:t>
            </w:r>
          </w:p>
        </w:tc>
      </w:tr>
      <w:tr w:rsidR="002F3F1B" w:rsidRPr="005A6D4A" w:rsidTr="000031F9">
        <w:trPr>
          <w:gridAfter w:val="1"/>
          <w:wAfter w:w="14" w:type="dxa"/>
        </w:trPr>
        <w:tc>
          <w:tcPr>
            <w:tcW w:w="9606" w:type="dxa"/>
            <w:gridSpan w:val="4"/>
          </w:tcPr>
          <w:p w:rsidR="002F3F1B" w:rsidRPr="005A6D4A" w:rsidRDefault="002F3F1B" w:rsidP="00A92FB9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proofErr w:type="spellStart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(2008).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Optimal design of series-parallel production lines with unreliable machines and finite buffers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Journal of Production Research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47(14), 3741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3774.</w:t>
            </w:r>
          </w:p>
        </w:tc>
      </w:tr>
      <w:tr w:rsidR="002F3F1B" w:rsidRPr="005A6D4A" w:rsidTr="000031F9">
        <w:trPr>
          <w:gridAfter w:val="1"/>
          <w:wAfter w:w="14" w:type="dxa"/>
        </w:trPr>
        <w:tc>
          <w:tcPr>
            <w:tcW w:w="9606" w:type="dxa"/>
            <w:gridSpan w:val="4"/>
          </w:tcPr>
          <w:p w:rsidR="002F3F1B" w:rsidRPr="005A6D4A" w:rsidRDefault="002F3F1B" w:rsidP="00A92FB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Kha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tab</w:t>
            </w:r>
            <w:proofErr w:type="spellEnd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A., </w:t>
            </w:r>
            <w:r w:rsidR="00A92FB9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(2009).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Availability of K-out-of-N</w:t>
            </w:r>
            <w:proofErr w:type="gramStart"/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:G</w:t>
            </w:r>
            <w:proofErr w:type="gramEnd"/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systems with non-identical components subject to repair priorities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 Engineering and System Safety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="00FF1754" w:rsidRPr="005A6D4A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>94(2), 142-151</w:t>
            </w:r>
            <w:r w:rsidR="00A92FB9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:rsidR="002F3F1B" w:rsidRPr="005A6D4A" w:rsidRDefault="002F3F1B" w:rsidP="00A92FB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Khatab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 and </w:t>
            </w:r>
            <w:proofErr w:type="spellStart"/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(2008).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 extended great deluge algorithm for optimization of preventive maintenance for multi-state systems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 Engineering and System Safety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93(11), 1658-1672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2F3F1B" w:rsidRPr="005A6D4A" w:rsidRDefault="002F3F1B" w:rsidP="00A92FB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M.,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Montreuil B.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(2007).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Coupling ant colony optimization and the extended great deluge algorithm for the discrete facility layout problem.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Engineering Optimization</w:t>
            </w:r>
            <w:r w:rsidR="00A92FB9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39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(8), 953-968.</w:t>
            </w:r>
          </w:p>
          <w:p w:rsidR="002F3F1B" w:rsidRPr="005A6D4A" w:rsidRDefault="002F3F1B" w:rsidP="00A92FB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lastRenderedPageBreak/>
              <w:t>Nahas N.,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(2007).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A92FB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Coupling ant colony and the degraded ceiling algorithm for the redundancy allocation problem of series-parallel systems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A92FB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 Engineering and System Safety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92(2), 211-222.</w:t>
            </w:r>
          </w:p>
          <w:p w:rsidR="002F3F1B" w:rsidRPr="005A6D4A" w:rsidRDefault="002F3F1B" w:rsidP="00CD26A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(2006).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 new approach for buffer allocation in unreliable production lines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Journal of Production Economic</w:t>
            </w:r>
            <w:r w:rsid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s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103 (2),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873-881.</w:t>
            </w:r>
          </w:p>
          <w:p w:rsidR="002F3F1B" w:rsidRPr="005A6D4A" w:rsidRDefault="00CD26A2" w:rsidP="00CD26A2">
            <w:pPr>
              <w:pStyle w:val="ListParagraph"/>
              <w:numPr>
                <w:ilvl w:val="0"/>
                <w:numId w:val="6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M.,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(2005). </w:t>
            </w:r>
            <w:r w:rsidR="002F3F1B" w:rsidRP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Optimal design of series production lines with unreliable machines and finite buffers.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2F3F1B" w:rsidRP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Journal of Quality and Maintenance Engineering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11(2), 121-138.</w:t>
            </w:r>
          </w:p>
          <w:p w:rsidR="002F3F1B" w:rsidRPr="005A6D4A" w:rsidRDefault="00CD26A2" w:rsidP="00CD26A2">
            <w:pPr>
              <w:pStyle w:val="ListParagraph"/>
              <w:numPr>
                <w:ilvl w:val="0"/>
                <w:numId w:val="6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r w:rsidR="002F3F1B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(2005).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2F3F1B" w:rsidRP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Quantized Hopfield networks for reliability optimization under budget and weight constraints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2F3F1B" w:rsidRP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Journal of Quality and Maintenance Engineering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11(2), 139-151.</w:t>
            </w:r>
          </w:p>
          <w:p w:rsidR="002F3F1B" w:rsidRPr="005A6D4A" w:rsidRDefault="00CD26A2" w:rsidP="00CD26A2">
            <w:pPr>
              <w:pStyle w:val="ListParagraph"/>
              <w:numPr>
                <w:ilvl w:val="0"/>
                <w:numId w:val="6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(2004). </w:t>
            </w:r>
            <w:r w:rsidR="002F3F1B" w:rsidRP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system for reliability optimization of series system with multiple-choice and budget constraints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2F3F1B" w:rsidRPr="00CD26A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 Engineering and System Safety</w:t>
            </w:r>
            <w:r w:rsidR="002F3F1B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87, 1-12.</w:t>
            </w:r>
          </w:p>
          <w:p w:rsidR="002F3F1B" w:rsidRPr="005A6D4A" w:rsidRDefault="002F3F1B" w:rsidP="00CD26A2">
            <w:pPr>
              <w:pStyle w:val="ListParagraph"/>
              <w:numPr>
                <w:ilvl w:val="0"/>
                <w:numId w:val="6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284" w:hanging="284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</w:t>
            </w:r>
            <w:r w:rsidR="00FF27B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Quantized Hopfield networks for reliability optimization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9E1C42"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Reliability</w:t>
            </w:r>
            <w:r w:rsidR="00CD26A2"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Eng</w:t>
            </w:r>
            <w:r w:rsidR="00CD26A2"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ineering and</w:t>
            </w:r>
            <w:r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Sys</w:t>
            </w:r>
            <w:r w:rsidR="00CD26A2" w:rsidRPr="00FF2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tem Safety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</w:t>
            </w:r>
            <w:r w:rsidR="00CD26A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191-196.</w:t>
            </w:r>
          </w:p>
        </w:tc>
      </w:tr>
      <w:tr w:rsidR="005923C8" w:rsidRPr="005A6D4A" w:rsidTr="000031F9">
        <w:trPr>
          <w:gridAfter w:val="2"/>
          <w:wAfter w:w="156" w:type="dxa"/>
        </w:trPr>
        <w:tc>
          <w:tcPr>
            <w:tcW w:w="9464" w:type="dxa"/>
            <w:gridSpan w:val="3"/>
          </w:tcPr>
          <w:p w:rsidR="005923C8" w:rsidRPr="005A6D4A" w:rsidRDefault="005923C8" w:rsidP="00547E29">
            <w:pPr>
              <w:spacing w:after="120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A6D4A">
              <w:rPr>
                <w:rFonts w:asciiTheme="majorBidi" w:hAnsiTheme="majorBidi" w:cstheme="majorBidi"/>
                <w:szCs w:val="24"/>
              </w:rPr>
              <w:lastRenderedPageBreak/>
              <w:br w:type="page"/>
            </w:r>
            <w:r w:rsidRPr="005A6D4A">
              <w:rPr>
                <w:rFonts w:asciiTheme="majorBidi" w:hAnsiTheme="majorBidi" w:cstheme="majorBidi"/>
                <w:b/>
                <w:bCs/>
                <w:szCs w:val="24"/>
              </w:rPr>
              <w:t>Scientific Conferences (with proceedings)</w:t>
            </w:r>
          </w:p>
          <w:p w:rsidR="00E06AC2" w:rsidRPr="006D45F5" w:rsidRDefault="00E06AC2" w:rsidP="004959C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6" w:hanging="426"/>
              <w:contextualSpacing w:val="0"/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</w:pPr>
            <w:r w:rsidRPr="00E06AC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N. Nahas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(2015). </w:t>
            </w:r>
            <w:r w:rsidRPr="00E06AC2">
              <w:rPr>
                <w:rFonts w:asciiTheme="majorBidi" w:hAnsiTheme="majorBidi" w:cstheme="majorBidi"/>
                <w:bCs/>
                <w:sz w:val="24"/>
                <w:szCs w:val="24"/>
              </w:rPr>
              <w:t>Buffer allocation, machine selection and preventive maintenance optimization in unreliable production lines</w:t>
            </w:r>
            <w:r w:rsidR="006D45F5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. </w:t>
            </w:r>
            <w:r w:rsidR="006D45F5" w:rsidRPr="006D45F5">
              <w:rPr>
                <w:rFonts w:asciiTheme="majorBidi" w:eastAsia="MS Mincho" w:hAnsiTheme="majorBidi" w:cstheme="majorBidi"/>
                <w:sz w:val="24"/>
                <w:szCs w:val="24"/>
              </w:rPr>
              <w:t>6th IESM Conference, October 2015, Seville, Spain</w:t>
            </w:r>
            <w:r w:rsidR="006D45F5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:rsidR="004959CC" w:rsidRPr="004959CC" w:rsidRDefault="004959CC" w:rsidP="009E51A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6" w:hanging="426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>N. Nahas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,</w:t>
            </w:r>
            <w:r w:rsidR="009E51A9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(2014). 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Buffer Allocation and Preventive Maintenance Optimization in Unreliable Production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Lines</w:t>
            </w:r>
            <w:r w:rsidR="009E51A9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.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20th Conference of the International Federation of Operational Research Societies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(IFORS'14), July 13-18, 2014, Barcelona, Spain</w:t>
            </w:r>
          </w:p>
          <w:p w:rsidR="00600802" w:rsidRDefault="00600802" w:rsidP="0060080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6" w:hanging="426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9E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9E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M., </w:t>
            </w:r>
            <w:r w:rsidRPr="009E51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9E51A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(2013). Mo</w:t>
            </w:r>
            <w:proofErr w:type="spellStart"/>
            <w:r w:rsidRPr="002C5AF6">
              <w:rPr>
                <w:rFonts w:asciiTheme="majorBidi" w:hAnsiTheme="majorBidi" w:cstheme="majorBidi"/>
                <w:sz w:val="24"/>
                <w:szCs w:val="24"/>
                <w:lang w:val="fr-CA"/>
              </w:rPr>
              <w:t>dèle</w:t>
            </w:r>
            <w:proofErr w:type="spellEnd"/>
            <w:r w:rsidRPr="002C5AF6">
              <w:rPr>
                <w:rFonts w:asciiTheme="majorBidi" w:hAnsiTheme="majorBidi" w:cstheme="majorBidi"/>
                <w:sz w:val="24"/>
                <w:szCs w:val="24"/>
                <w:lang w:val="fr-CA"/>
              </w:rPr>
              <w:t xml:space="preserve"> d'intégration de la production, la maintenance </w:t>
            </w:r>
            <w:proofErr w:type="gramStart"/>
            <w:r w:rsidRPr="002C5AF6">
              <w:rPr>
                <w:rFonts w:asciiTheme="majorBidi" w:hAnsiTheme="majorBidi" w:cstheme="majorBidi"/>
                <w:sz w:val="24"/>
                <w:szCs w:val="24"/>
                <w:lang w:val="fr-CA"/>
              </w:rPr>
              <w:t>et</w:t>
            </w:r>
            <w:proofErr w:type="gramEnd"/>
            <w:r w:rsidRPr="002C5AF6">
              <w:rPr>
                <w:rFonts w:asciiTheme="majorBidi" w:hAnsiTheme="majorBidi" w:cstheme="majorBidi"/>
                <w:sz w:val="24"/>
                <w:szCs w:val="24"/>
                <w:lang w:val="fr-CA"/>
              </w:rPr>
              <w:t xml:space="preserve"> la qualité.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ROADEF, 2013 April, Troyes, France.</w:t>
            </w:r>
          </w:p>
          <w:p w:rsidR="000F0DDE" w:rsidRDefault="00D55563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0F0DDE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proofErr w:type="spellStart"/>
            <w:r w:rsidR="000F0DDE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Gendreau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(2012)</w:t>
            </w:r>
            <w:r w:rsidR="000F0DDE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0F0DDE" w:rsidRPr="00D55563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Tabu</w:t>
            </w:r>
            <w:proofErr w:type="spellEnd"/>
            <w:r w:rsidR="000F0DDE" w:rsidRPr="00D55563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 xml:space="preserve"> search for assembly/disassembly network design</w:t>
            </w:r>
            <w:r w:rsidR="000F0DDE" w:rsidRPr="00D55563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US"/>
              </w:rPr>
              <w:t xml:space="preserve">. </w:t>
            </w:r>
            <w:r w:rsidR="000F0DDE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4</w:t>
            </w:r>
            <w:r w:rsidR="000F0DDE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vertAlign w:val="superscript"/>
                <w:lang w:val="en-US"/>
              </w:rPr>
              <w:t>th</w:t>
            </w:r>
            <w:r w:rsidR="000F0DDE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International Conference on Information Systems, Logistics and Supply Chain</w:t>
            </w:r>
            <w:r w:rsidR="00171881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Quebec, August 26-29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171881" w:rsidRPr="005A6D4A" w:rsidRDefault="00171881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(2012).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Joint redundancy and imperfect preventive maintenance optimization</w:t>
            </w:r>
            <w:r w:rsidRPr="005A6D4A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US"/>
              </w:rPr>
              <w:t>.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4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vertAlign w:val="superscript"/>
                <w:lang w:val="en-US"/>
              </w:rPr>
              <w:t>th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International Conference on Information Systems, Logistics and Supply Chain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Quebec, August 26-29</w:t>
            </w:r>
            <w:r w:rsidRPr="005A6D4A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.</w:t>
            </w:r>
          </w:p>
          <w:p w:rsidR="00171881" w:rsidRPr="005A6D4A" w:rsidRDefault="00171881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7B5C2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and </w:t>
            </w:r>
            <w:proofErr w:type="spellStart"/>
            <w:r w:rsidR="007B5C2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(2012)</w:t>
            </w:r>
            <w:r w:rsidR="007B5C22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D55563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A non-linear threshold accepting algorithm for the facility layout problem</w:t>
            </w:r>
            <w:r w:rsidRPr="005A6D4A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US"/>
              </w:rPr>
              <w:t>.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4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vertAlign w:val="superscript"/>
                <w:lang w:val="en-US"/>
              </w:rPr>
              <w:t>th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International Conference on Information Systems, Logistics and Supply Chain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Quebec, August 26-29</w:t>
            </w:r>
            <w:r w:rsidRPr="005A6D4A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.</w:t>
            </w:r>
          </w:p>
          <w:p w:rsidR="005923C8" w:rsidRPr="005A6D4A" w:rsidRDefault="00D55563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Dao T.-M.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(2009).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Harmony search algorithm for the redundancy allocation problem: a case study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5923C8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The 20th IASTED International Conference on Modelling and Simulation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Banf</w:t>
            </w:r>
            <w:proofErr w:type="spellEnd"/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Alberta, Canada, July 68.</w:t>
            </w:r>
          </w:p>
          <w:p w:rsidR="005923C8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D55563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.,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 </w:t>
            </w:r>
            <w:proofErr w:type="spellStart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(2007).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 two-phase extended great deluge algorithm for the dynamic layout problem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Conference on Industrial Engineering and Systems Management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IESM 2007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),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Beijing, China, 30 may - 2 June.</w:t>
            </w:r>
          </w:p>
          <w:p w:rsidR="005923C8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r w:rsidR="00D55563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Montreuil B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(2007).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Ant colony optimization and the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lastRenderedPageBreak/>
              <w:t>degraded ceiling algorithm for the discrete facility layout problem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Conference on Industrial Engineering and Systems Management (IESM 2007),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Beijing, China, 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 may - 2 June.</w:t>
            </w:r>
          </w:p>
          <w:p w:rsidR="005923C8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Khatab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A.,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(2006).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Availability evaluation of multicomponent systems under repair policies: a generalized </w:t>
            </w:r>
            <w:proofErr w:type="spellStart"/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kronecker</w:t>
            </w:r>
            <w:proofErr w:type="spellEnd"/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-based approach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IEEE SSSM conference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2006,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Troys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France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25-27 </w:t>
            </w:r>
            <w:proofErr w:type="spellStart"/>
            <w:proofErr w:type="gramStart"/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octob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</w:t>
            </w:r>
            <w:proofErr w:type="spellEnd"/>
            <w:proofErr w:type="gram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D55563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and </w:t>
            </w:r>
            <w:proofErr w:type="spellStart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 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(2006).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Selecting machines and buffers in unreliable series-parallel production lines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D55563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IEEE SSSM conference</w:t>
            </w:r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2006, </w:t>
            </w:r>
            <w:proofErr w:type="spellStart"/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Troys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</w:t>
            </w:r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France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25-27 </w:t>
            </w:r>
            <w:proofErr w:type="spellStart"/>
            <w:proofErr w:type="gramStart"/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octob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</w:t>
            </w:r>
            <w:proofErr w:type="spellEnd"/>
            <w:proofErr w:type="gramEnd"/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t-Kadi</w:t>
            </w:r>
            <w:proofErr w:type="spellEnd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(2006).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Eff</w:t>
            </w:r>
            <w:r w:rsidR="00D55563"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ciently solving the redundancy allocation problem by using ant colony optimization and the extended great deluge algorithm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Conference on Probabilistic Safety Assessment and Management (PSAM) and ESREL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New Orleans, USA, May 14-19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D55563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Montreuil B. (2006).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colony optimization and the extended great deluge algorithm for the discrete facility layout problem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SCRO/Optimization Days Conference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Montréal, 8-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 ma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D55563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.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and </w:t>
            </w:r>
            <w:proofErr w:type="spellStart"/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(2005).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colonies for structure optimization in a failure prone production system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Marrakech, Mo</w:t>
            </w:r>
            <w:r w:rsidR="00D55563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roc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co,</w:t>
            </w:r>
            <w:r w:rsidR="00D55563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IESM 2005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16-19 Ma</w:t>
            </w:r>
            <w:r w:rsidR="00D5556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154932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.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(2005).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 new approach for buffer allocation in unreliable production lines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Sixième</w:t>
            </w:r>
            <w:proofErr w:type="spellEnd"/>
            <w:r w:rsidR="00154932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congrés</w:t>
            </w:r>
            <w:proofErr w:type="spellEnd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international de </w:t>
            </w:r>
            <w:r w:rsidR="00154932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genie </w:t>
            </w:r>
            <w:proofErr w:type="spellStart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industriel</w:t>
            </w:r>
            <w:proofErr w:type="spellEnd"/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15493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Besanon</w:t>
            </w:r>
            <w:proofErr w:type="spellEnd"/>
            <w:r w:rsidR="0015493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France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7-10 June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r w:rsidR="00154932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At-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(2005).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 efficient Heuristic for the Redundancy Allocation Problem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Journées</w:t>
            </w:r>
            <w:proofErr w:type="spellEnd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l'Optimisation</w:t>
            </w:r>
            <w:proofErr w:type="spellEnd"/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Montréal, 09-11 ma</w:t>
            </w:r>
            <w:r w:rsidR="00154932"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</w:t>
            </w:r>
            <w:r w:rsid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(2004).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Colony Optimization to Redundancy Allocation for Multi-state Systems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Fourth International Conference on Mathematical Methods in Reliability Methodology and Practice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r w:rsidR="0015493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Santa Fe, New Mexico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154932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21-25 Ju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D056C5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fr-CA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</w:t>
            </w:r>
            <w:r w:rsidR="00154932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N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(2004)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system for optimal design of series production lines with unreliable machines and finite buffers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5</w:t>
            </w:r>
            <w:r w:rsidR="00154932"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e</w:t>
            </w:r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me </w:t>
            </w:r>
            <w:proofErr w:type="spellStart"/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Confrence</w:t>
            </w:r>
            <w:proofErr w:type="spellEnd"/>
            <w:r w:rsidR="00154932"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 </w:t>
            </w:r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Internationale de </w:t>
            </w:r>
            <w:proofErr w:type="spellStart"/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Mod</w:t>
            </w:r>
            <w:r w:rsidR="00154932"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e</w:t>
            </w:r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lisation</w:t>
            </w:r>
            <w:proofErr w:type="spellEnd"/>
            <w:r w:rsidR="00154932"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 </w:t>
            </w:r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et de </w:t>
            </w:r>
            <w:proofErr w:type="spellStart"/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SIMulation</w:t>
            </w:r>
            <w:proofErr w:type="spellEnd"/>
            <w:r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 xml:space="preserve"> (MOSIM'04)</w:t>
            </w:r>
            <w:r w:rsidR="00154932" w:rsidRPr="00D056C5">
              <w:rPr>
                <w:rFonts w:asciiTheme="majorBidi" w:hAnsiTheme="majorBidi" w:cstheme="majorBidi"/>
                <w:i/>
                <w:iCs/>
                <w:sz w:val="24"/>
                <w:szCs w:val="24"/>
                <w:lang w:val="fr-CA"/>
              </w:rPr>
              <w:t>,</w:t>
            </w:r>
            <w:r w:rsidRPr="00D056C5">
              <w:rPr>
                <w:rFonts w:asciiTheme="majorBidi" w:hAnsiTheme="majorBidi" w:cstheme="majorBidi"/>
                <w:sz w:val="24"/>
                <w:szCs w:val="24"/>
                <w:lang w:val="fr-CA"/>
              </w:rPr>
              <w:t xml:space="preserve"> </w:t>
            </w:r>
            <w:r w:rsidR="00154932" w:rsidRPr="00D056C5">
              <w:rPr>
                <w:rFonts w:asciiTheme="majorBidi" w:hAnsiTheme="majorBidi" w:cstheme="majorBidi"/>
                <w:sz w:val="24"/>
                <w:szCs w:val="24"/>
                <w:lang w:val="fr-CA"/>
              </w:rPr>
              <w:t xml:space="preserve">Nantes, France, 1-3 </w:t>
            </w:r>
            <w:proofErr w:type="spellStart"/>
            <w:r w:rsidR="00154932" w:rsidRPr="00D056C5">
              <w:rPr>
                <w:rFonts w:asciiTheme="majorBidi" w:hAnsiTheme="majorBidi" w:cstheme="majorBidi"/>
                <w:sz w:val="24"/>
                <w:szCs w:val="24"/>
                <w:lang w:val="fr-CA"/>
              </w:rPr>
              <w:t>September</w:t>
            </w:r>
            <w:proofErr w:type="spellEnd"/>
            <w:r w:rsidRPr="00D056C5">
              <w:rPr>
                <w:rFonts w:asciiTheme="majorBidi" w:hAnsiTheme="majorBidi" w:cstheme="majorBidi"/>
                <w:sz w:val="24"/>
                <w:szCs w:val="24"/>
                <w:lang w:val="fr-CA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</w:t>
            </w:r>
            <w:r w:rsidR="00154932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N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(2004).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colonies in optimization of system reliability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154932" w:rsidRPr="00D5556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Conference on Probabilistic Safety Assessment and Management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154932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(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PSAM </w:t>
            </w:r>
            <w:r w:rsidR="00154932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–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ESREL</w:t>
            </w:r>
            <w:r w:rsidR="00154932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)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Berlin, 14-18 June, Springer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Verlag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Volume 3, 1636-1641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154932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Dao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T.-M.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5923C8"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Quantized Hopfield networks for job-shop scheduling.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5</w:t>
            </w:r>
            <w:r w:rsidR="005923C8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vertAlign w:val="superscript"/>
                <w:lang w:val="en-US"/>
              </w:rPr>
              <w:t>th</w:t>
            </w:r>
            <w:r w:rsidR="005923C8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International industrial engineering conference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Quebec, 26-29 Octob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154932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(2003).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System for reliability optimization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5923C8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5th International industrial engineering conference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Quebec, 26-29 Octob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proofErr w:type="spellStart"/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Zeblah</w:t>
            </w:r>
            <w:proofErr w:type="spellEnd"/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A., </w:t>
            </w:r>
            <w:r w:rsidR="00154932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Optimal design for series-parallel production lines with unreliable machines and finite buffers.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International conference on industrial engineering and production management (IEPM'03)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Porto, 26-28 May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5923C8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M., </w:t>
            </w: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and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Zeblah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A.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Colony approach to redundancy optimization for multi-state systems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International conference on industrial engineering </w:t>
            </w:r>
            <w:r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lastRenderedPageBreak/>
              <w:t>and production management (IEPM'03).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Porto, 26-28 Ma</w:t>
            </w:r>
            <w:r w:rsid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154932" w:rsidP="0015493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2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(2003).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1549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Artificial neural networks for reliability optimization under budget constraints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International </w:t>
            </w:r>
            <w:r w:rsidR="005923C8" w:rsidRPr="001549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conference on industrial engineering and production management (IEPM'03).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Porto, 26-28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Ma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y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:rsidR="005923C8" w:rsidRPr="005A6D4A" w:rsidRDefault="00895A20" w:rsidP="00895A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 w:line="240" w:lineRule="auto"/>
              <w:ind w:left="425" w:hanging="425"/>
              <w:contextualSpacing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 and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(2002).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923C8" w:rsidRP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Artificial neural networks for reliability optimization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  <w:r w:rsidR="005923C8"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9th international multi-conference on Advanced Computer Systems, conference on production system design, supply chain management and Logistics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Poland, 23-25 Octob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er</w:t>
            </w:r>
            <w:r w:rsidR="005923C8"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</w:tc>
      </w:tr>
      <w:tr w:rsidR="005923C8" w:rsidRPr="005A6D4A" w:rsidTr="000031F9">
        <w:trPr>
          <w:gridAfter w:val="2"/>
          <w:wAfter w:w="156" w:type="dxa"/>
        </w:trPr>
        <w:tc>
          <w:tcPr>
            <w:tcW w:w="9464" w:type="dxa"/>
            <w:gridSpan w:val="3"/>
          </w:tcPr>
          <w:p w:rsidR="005923C8" w:rsidRDefault="005923C8" w:rsidP="00547E2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A6D4A">
              <w:rPr>
                <w:rFonts w:asciiTheme="majorBidi" w:hAnsiTheme="majorBidi" w:cstheme="majorBidi"/>
                <w:b/>
                <w:bCs/>
                <w:szCs w:val="24"/>
              </w:rPr>
              <w:lastRenderedPageBreak/>
              <w:t>Book chapter</w:t>
            </w:r>
            <w:r w:rsidR="00FD36DB">
              <w:rPr>
                <w:rFonts w:asciiTheme="majorBidi" w:hAnsiTheme="majorBidi" w:cstheme="majorBidi"/>
                <w:b/>
                <w:bCs/>
                <w:szCs w:val="24"/>
              </w:rPr>
              <w:t>s</w:t>
            </w:r>
          </w:p>
          <w:p w:rsidR="004959CC" w:rsidRPr="004959CC" w:rsidRDefault="004959CC" w:rsidP="004959C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26" w:hanging="42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CA"/>
              </w:rPr>
              <w:t>N. Nahas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, M. </w:t>
            </w:r>
            <w:proofErr w:type="spellStart"/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Nourelfath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(2015). 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Iterated great deluge for the dynamic facility layout problem</w:t>
            </w:r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.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n </w:t>
            </w:r>
            <w:r w:rsidRPr="004959CC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fr-CA"/>
              </w:rPr>
              <w:t xml:space="preserve">Metaheuristics for </w:t>
            </w:r>
            <w:r w:rsidRPr="004959CC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fr-CA"/>
              </w:rPr>
              <w:t>P</w:t>
            </w:r>
            <w:r w:rsidRPr="004959CC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fr-CA"/>
              </w:rPr>
              <w:t>roduction Systems</w:t>
            </w:r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.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 xml:space="preserve"> Springer, </w:t>
            </w:r>
            <w:r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in press</w:t>
            </w:r>
            <w:r w:rsidRPr="004959CC">
              <w:rPr>
                <w:rFonts w:asciiTheme="majorBidi" w:hAnsiTheme="majorBidi" w:cstheme="majorBidi"/>
                <w:sz w:val="24"/>
                <w:szCs w:val="24"/>
                <w:lang w:eastAsia="fr-CA"/>
              </w:rPr>
              <w:t>, 2015</w:t>
            </w:r>
          </w:p>
          <w:p w:rsidR="005923C8" w:rsidRPr="005A6D4A" w:rsidRDefault="005923C8" w:rsidP="00895A2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59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Nahas N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., </w:t>
            </w:r>
            <w:proofErr w:type="spellStart"/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Nourelfath</w:t>
            </w:r>
            <w:proofErr w:type="spellEnd"/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Ait-Kadi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D.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(2007).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Ant colonies for performance optimization of multi-components systems subject to random failures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In </w:t>
            </w:r>
            <w:r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Swarm Intelligence: Focus on Ant and Particle Swarm Optimization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: 475-504, edited by Felix T. S. Chan and 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Manoj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Kumar Tiwari, ISBN 978-3-902613-09-7.</w:t>
            </w:r>
          </w:p>
          <w:p w:rsidR="005923C8" w:rsidRPr="005A6D4A" w:rsidRDefault="005923C8" w:rsidP="005923C8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  <w:tr w:rsidR="005923C8" w:rsidRPr="005A6D4A" w:rsidTr="000031F9">
        <w:trPr>
          <w:gridAfter w:val="2"/>
          <w:wAfter w:w="156" w:type="dxa"/>
        </w:trPr>
        <w:tc>
          <w:tcPr>
            <w:tcW w:w="9464" w:type="dxa"/>
            <w:gridSpan w:val="3"/>
          </w:tcPr>
          <w:p w:rsidR="005923C8" w:rsidRPr="005A6D4A" w:rsidRDefault="005923C8" w:rsidP="00547E2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A6D4A">
              <w:rPr>
                <w:rFonts w:asciiTheme="majorBidi" w:hAnsiTheme="majorBidi" w:cstheme="majorBidi"/>
                <w:b/>
                <w:bCs/>
                <w:szCs w:val="24"/>
              </w:rPr>
              <w:t>Technical report</w:t>
            </w:r>
          </w:p>
          <w:p w:rsidR="005923C8" w:rsidRPr="005A6D4A" w:rsidRDefault="005923C8" w:rsidP="00895A2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Nahas N., At-</w:t>
            </w:r>
            <w:proofErr w:type="spellStart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Kadi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and </w:t>
            </w:r>
            <w:proofErr w:type="spellStart"/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Noure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ath</w:t>
            </w:r>
            <w:proofErr w:type="spellEnd"/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(2005).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 new approach for buffer allocation in unreliable production lines</w:t>
            </w:r>
            <w:r w:rsidR="00895A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CENTOR </w:t>
            </w:r>
            <w:proofErr w:type="spellStart"/>
            <w:r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centre</w:t>
            </w:r>
            <w:proofErr w:type="spellEnd"/>
            <w:r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, </w:t>
            </w:r>
            <w:r w:rsidR="00895A20" w:rsidRPr="00895A2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Laval University</w:t>
            </w:r>
            <w:r w:rsidRPr="005A6D4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 Technical report.</w:t>
            </w:r>
          </w:p>
          <w:p w:rsidR="005923C8" w:rsidRPr="005A6D4A" w:rsidRDefault="005923C8" w:rsidP="005923C8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</w:tbl>
    <w:p w:rsidR="003B651A" w:rsidRPr="005A6D4A" w:rsidRDefault="003B651A" w:rsidP="00A522FC">
      <w:pPr>
        <w:spacing w:line="360" w:lineRule="auto"/>
      </w:pPr>
    </w:p>
    <w:sectPr w:rsidR="003B651A" w:rsidRPr="005A6D4A" w:rsidSect="00026AE1">
      <w:footerReference w:type="default" r:id="rId10"/>
      <w:pgSz w:w="12240" w:h="15840"/>
      <w:pgMar w:top="1134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A54" w:rsidRDefault="00524A54" w:rsidP="00593AC9">
      <w:r>
        <w:separator/>
      </w:r>
    </w:p>
  </w:endnote>
  <w:endnote w:type="continuationSeparator" w:id="0">
    <w:p w:rsidR="00524A54" w:rsidRDefault="00524A54" w:rsidP="0059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MBXSL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29807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5563" w:rsidRDefault="009C03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A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5563" w:rsidRDefault="00D555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A54" w:rsidRDefault="00524A54" w:rsidP="00593AC9">
      <w:r>
        <w:separator/>
      </w:r>
    </w:p>
  </w:footnote>
  <w:footnote w:type="continuationSeparator" w:id="0">
    <w:p w:rsidR="00524A54" w:rsidRDefault="00524A54" w:rsidP="00593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066F8"/>
    <w:multiLevelType w:val="hybridMultilevel"/>
    <w:tmpl w:val="2FF08186"/>
    <w:lvl w:ilvl="0" w:tplc="D666BC22">
      <w:start w:val="8"/>
      <w:numFmt w:val="bullet"/>
      <w:lvlText w:val="-"/>
      <w:lvlJc w:val="left"/>
      <w:pPr>
        <w:ind w:left="720" w:hanging="360"/>
      </w:pPr>
      <w:rPr>
        <w:rFonts w:ascii="CMBXSL10" w:eastAsiaTheme="minorHAnsi" w:hAnsi="CMBXSL10" w:cs="CMBXSL10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B1CE2"/>
    <w:multiLevelType w:val="hybridMultilevel"/>
    <w:tmpl w:val="CA966F6C"/>
    <w:lvl w:ilvl="0" w:tplc="C9C412F0">
      <w:start w:val="1"/>
      <w:numFmt w:val="decimal"/>
      <w:lvlText w:val="%1."/>
      <w:lvlJc w:val="left"/>
      <w:pPr>
        <w:ind w:left="720" w:hanging="360"/>
      </w:pPr>
      <w:rPr>
        <w:rFonts w:cs="CMR10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858AB"/>
    <w:multiLevelType w:val="hybridMultilevel"/>
    <w:tmpl w:val="3D7C2C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726B2"/>
    <w:multiLevelType w:val="hybridMultilevel"/>
    <w:tmpl w:val="CA8036B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B04D7"/>
    <w:multiLevelType w:val="hybridMultilevel"/>
    <w:tmpl w:val="998C22BC"/>
    <w:lvl w:ilvl="0" w:tplc="D666BC22">
      <w:start w:val="8"/>
      <w:numFmt w:val="bullet"/>
      <w:lvlText w:val="-"/>
      <w:lvlJc w:val="left"/>
      <w:pPr>
        <w:ind w:left="720" w:hanging="360"/>
      </w:pPr>
      <w:rPr>
        <w:rFonts w:ascii="CMBXSL10" w:eastAsiaTheme="minorHAnsi" w:hAnsi="CMBXSL10" w:cs="CMBXSL10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36856"/>
    <w:multiLevelType w:val="hybridMultilevel"/>
    <w:tmpl w:val="BFE8C954"/>
    <w:lvl w:ilvl="0" w:tplc="0AD04D0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33530"/>
    <w:multiLevelType w:val="hybridMultilevel"/>
    <w:tmpl w:val="6570D1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D66ED"/>
    <w:multiLevelType w:val="hybridMultilevel"/>
    <w:tmpl w:val="A266B350"/>
    <w:lvl w:ilvl="0" w:tplc="D666BC22">
      <w:start w:val="8"/>
      <w:numFmt w:val="bullet"/>
      <w:lvlText w:val="-"/>
      <w:lvlJc w:val="left"/>
      <w:pPr>
        <w:ind w:left="720" w:hanging="360"/>
      </w:pPr>
      <w:rPr>
        <w:rFonts w:ascii="CMBXSL10" w:eastAsiaTheme="minorHAnsi" w:hAnsi="CMBXSL10" w:cs="CMBXSL10" w:hint="default"/>
        <w:sz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66BC22">
      <w:start w:val="8"/>
      <w:numFmt w:val="bullet"/>
      <w:lvlText w:val="-"/>
      <w:lvlJc w:val="left"/>
      <w:pPr>
        <w:ind w:left="2160" w:hanging="360"/>
      </w:pPr>
      <w:rPr>
        <w:rFonts w:ascii="CMBXSL10" w:eastAsiaTheme="minorHAnsi" w:hAnsi="CMBXSL10" w:cs="CMBXSL10" w:hint="default"/>
        <w:sz w:val="24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DC0088"/>
    <w:multiLevelType w:val="hybridMultilevel"/>
    <w:tmpl w:val="7FD0C7F8"/>
    <w:lvl w:ilvl="0" w:tplc="F2CAE2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6707957"/>
    <w:multiLevelType w:val="hybridMultilevel"/>
    <w:tmpl w:val="6E74CE82"/>
    <w:lvl w:ilvl="0" w:tplc="547452E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F61631"/>
    <w:multiLevelType w:val="hybridMultilevel"/>
    <w:tmpl w:val="1388BDF4"/>
    <w:lvl w:ilvl="0" w:tplc="745E9B8E">
      <w:start w:val="5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FC07889"/>
    <w:multiLevelType w:val="hybridMultilevel"/>
    <w:tmpl w:val="F216C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8F2891"/>
    <w:multiLevelType w:val="hybridMultilevel"/>
    <w:tmpl w:val="0E3EBF6A"/>
    <w:lvl w:ilvl="0" w:tplc="D666BC22">
      <w:start w:val="8"/>
      <w:numFmt w:val="bullet"/>
      <w:lvlText w:val="-"/>
      <w:lvlJc w:val="left"/>
      <w:pPr>
        <w:ind w:left="720" w:hanging="360"/>
      </w:pPr>
      <w:rPr>
        <w:rFonts w:ascii="CMBXSL10" w:eastAsiaTheme="minorHAnsi" w:hAnsi="CMBXSL10" w:cs="CMBXSL10" w:hint="default"/>
        <w:sz w:val="24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1F3072"/>
    <w:multiLevelType w:val="hybridMultilevel"/>
    <w:tmpl w:val="00B20676"/>
    <w:lvl w:ilvl="0" w:tplc="6D7C93B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3"/>
  </w:num>
  <w:num w:numId="9">
    <w:abstractNumId w:val="5"/>
  </w:num>
  <w:num w:numId="10">
    <w:abstractNumId w:val="1"/>
  </w:num>
  <w:num w:numId="11">
    <w:abstractNumId w:val="4"/>
  </w:num>
  <w:num w:numId="12">
    <w:abstractNumId w:val="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CD"/>
    <w:rsid w:val="000028AB"/>
    <w:rsid w:val="000031F9"/>
    <w:rsid w:val="0000355E"/>
    <w:rsid w:val="00006387"/>
    <w:rsid w:val="00025D96"/>
    <w:rsid w:val="00026AE1"/>
    <w:rsid w:val="00031A03"/>
    <w:rsid w:val="00042A9E"/>
    <w:rsid w:val="00057932"/>
    <w:rsid w:val="00087A8D"/>
    <w:rsid w:val="000B751A"/>
    <w:rsid w:val="000E5D8B"/>
    <w:rsid w:val="000E7FD5"/>
    <w:rsid w:val="000F0DDE"/>
    <w:rsid w:val="00105487"/>
    <w:rsid w:val="00110D5B"/>
    <w:rsid w:val="00147023"/>
    <w:rsid w:val="00154932"/>
    <w:rsid w:val="00160F27"/>
    <w:rsid w:val="00171881"/>
    <w:rsid w:val="001A6B49"/>
    <w:rsid w:val="001C6E2E"/>
    <w:rsid w:val="001F4B42"/>
    <w:rsid w:val="002115CE"/>
    <w:rsid w:val="00220FA1"/>
    <w:rsid w:val="00234B26"/>
    <w:rsid w:val="00256DF2"/>
    <w:rsid w:val="002827FC"/>
    <w:rsid w:val="002B2033"/>
    <w:rsid w:val="002C5AF6"/>
    <w:rsid w:val="002F3F1B"/>
    <w:rsid w:val="00301537"/>
    <w:rsid w:val="003171F1"/>
    <w:rsid w:val="00324BAF"/>
    <w:rsid w:val="00344286"/>
    <w:rsid w:val="00347EF8"/>
    <w:rsid w:val="003645F6"/>
    <w:rsid w:val="00372EBA"/>
    <w:rsid w:val="003734D3"/>
    <w:rsid w:val="00381D8A"/>
    <w:rsid w:val="00390FF7"/>
    <w:rsid w:val="003A770F"/>
    <w:rsid w:val="003B651A"/>
    <w:rsid w:val="003E120A"/>
    <w:rsid w:val="003E489A"/>
    <w:rsid w:val="004314F7"/>
    <w:rsid w:val="00443E25"/>
    <w:rsid w:val="0045516E"/>
    <w:rsid w:val="004759D5"/>
    <w:rsid w:val="0049428E"/>
    <w:rsid w:val="004959CC"/>
    <w:rsid w:val="00496384"/>
    <w:rsid w:val="004A5BD3"/>
    <w:rsid w:val="004C14E4"/>
    <w:rsid w:val="004E2B46"/>
    <w:rsid w:val="004E3AA4"/>
    <w:rsid w:val="004E4386"/>
    <w:rsid w:val="005141AB"/>
    <w:rsid w:val="00515ED4"/>
    <w:rsid w:val="00520315"/>
    <w:rsid w:val="00524A54"/>
    <w:rsid w:val="0052578C"/>
    <w:rsid w:val="005436FA"/>
    <w:rsid w:val="00547E29"/>
    <w:rsid w:val="0056244A"/>
    <w:rsid w:val="00572213"/>
    <w:rsid w:val="0058130C"/>
    <w:rsid w:val="005923C8"/>
    <w:rsid w:val="00593AC9"/>
    <w:rsid w:val="005A6D4A"/>
    <w:rsid w:val="005A726B"/>
    <w:rsid w:val="005B02A6"/>
    <w:rsid w:val="005B6813"/>
    <w:rsid w:val="005D4052"/>
    <w:rsid w:val="00600802"/>
    <w:rsid w:val="00605964"/>
    <w:rsid w:val="00631101"/>
    <w:rsid w:val="00662C0D"/>
    <w:rsid w:val="00670E0C"/>
    <w:rsid w:val="006A0B08"/>
    <w:rsid w:val="006B7A02"/>
    <w:rsid w:val="006D45F5"/>
    <w:rsid w:val="006D5D4D"/>
    <w:rsid w:val="006E12E8"/>
    <w:rsid w:val="006E3864"/>
    <w:rsid w:val="007509A6"/>
    <w:rsid w:val="00770F25"/>
    <w:rsid w:val="007B5C22"/>
    <w:rsid w:val="007C38BA"/>
    <w:rsid w:val="007D79F8"/>
    <w:rsid w:val="007F2241"/>
    <w:rsid w:val="007F7025"/>
    <w:rsid w:val="008062C6"/>
    <w:rsid w:val="00810B96"/>
    <w:rsid w:val="00844053"/>
    <w:rsid w:val="00860311"/>
    <w:rsid w:val="00870A7C"/>
    <w:rsid w:val="00895A20"/>
    <w:rsid w:val="008D02B4"/>
    <w:rsid w:val="008D46C7"/>
    <w:rsid w:val="008E7FCF"/>
    <w:rsid w:val="00916651"/>
    <w:rsid w:val="00931338"/>
    <w:rsid w:val="00963895"/>
    <w:rsid w:val="0099499B"/>
    <w:rsid w:val="009B3EF6"/>
    <w:rsid w:val="009C0344"/>
    <w:rsid w:val="009E1C42"/>
    <w:rsid w:val="009E51A9"/>
    <w:rsid w:val="009F124A"/>
    <w:rsid w:val="00A06B84"/>
    <w:rsid w:val="00A1551E"/>
    <w:rsid w:val="00A34065"/>
    <w:rsid w:val="00A522FC"/>
    <w:rsid w:val="00A82168"/>
    <w:rsid w:val="00A92FB9"/>
    <w:rsid w:val="00AA3CE0"/>
    <w:rsid w:val="00AB79CD"/>
    <w:rsid w:val="00B0119E"/>
    <w:rsid w:val="00B10A8D"/>
    <w:rsid w:val="00B46050"/>
    <w:rsid w:val="00B51A35"/>
    <w:rsid w:val="00B736A2"/>
    <w:rsid w:val="00BC13D9"/>
    <w:rsid w:val="00BC4AB8"/>
    <w:rsid w:val="00BF6E75"/>
    <w:rsid w:val="00C070F3"/>
    <w:rsid w:val="00C11FED"/>
    <w:rsid w:val="00C42372"/>
    <w:rsid w:val="00C6063E"/>
    <w:rsid w:val="00C60C8E"/>
    <w:rsid w:val="00C77AE1"/>
    <w:rsid w:val="00C96A4E"/>
    <w:rsid w:val="00CA0870"/>
    <w:rsid w:val="00CD12C0"/>
    <w:rsid w:val="00CD26A2"/>
    <w:rsid w:val="00CD37F9"/>
    <w:rsid w:val="00D03142"/>
    <w:rsid w:val="00D056C5"/>
    <w:rsid w:val="00D10B77"/>
    <w:rsid w:val="00D2386A"/>
    <w:rsid w:val="00D25946"/>
    <w:rsid w:val="00D42E0C"/>
    <w:rsid w:val="00D46D46"/>
    <w:rsid w:val="00D547AF"/>
    <w:rsid w:val="00D55563"/>
    <w:rsid w:val="00D60699"/>
    <w:rsid w:val="00D9191D"/>
    <w:rsid w:val="00DB1988"/>
    <w:rsid w:val="00DD1C1E"/>
    <w:rsid w:val="00E02094"/>
    <w:rsid w:val="00E03C07"/>
    <w:rsid w:val="00E06AC2"/>
    <w:rsid w:val="00E146A7"/>
    <w:rsid w:val="00E223D3"/>
    <w:rsid w:val="00E22B58"/>
    <w:rsid w:val="00E26BCC"/>
    <w:rsid w:val="00E32B53"/>
    <w:rsid w:val="00E33D19"/>
    <w:rsid w:val="00E62F11"/>
    <w:rsid w:val="00E84780"/>
    <w:rsid w:val="00E8695C"/>
    <w:rsid w:val="00E96446"/>
    <w:rsid w:val="00EA15A8"/>
    <w:rsid w:val="00EB083A"/>
    <w:rsid w:val="00EC6838"/>
    <w:rsid w:val="00ED3A73"/>
    <w:rsid w:val="00EF2F08"/>
    <w:rsid w:val="00EF54D8"/>
    <w:rsid w:val="00F0433B"/>
    <w:rsid w:val="00F216F8"/>
    <w:rsid w:val="00F614E4"/>
    <w:rsid w:val="00F70BCA"/>
    <w:rsid w:val="00FB7CA5"/>
    <w:rsid w:val="00FC40EB"/>
    <w:rsid w:val="00FD36DB"/>
    <w:rsid w:val="00FF021D"/>
    <w:rsid w:val="00FF1754"/>
    <w:rsid w:val="00FF1CCF"/>
    <w:rsid w:val="00FF27B8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22FC"/>
    <w:rPr>
      <w:rFonts w:cs="Nazanin"/>
      <w:sz w:val="24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93A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93AC9"/>
    <w:rPr>
      <w:rFonts w:cs="Nazanin"/>
      <w:sz w:val="24"/>
      <w:szCs w:val="28"/>
    </w:rPr>
  </w:style>
  <w:style w:type="paragraph" w:styleId="Footer">
    <w:name w:val="footer"/>
    <w:basedOn w:val="Normal"/>
    <w:link w:val="FooterChar"/>
    <w:uiPriority w:val="99"/>
    <w:rsid w:val="00593A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AC9"/>
    <w:rPr>
      <w:rFonts w:cs="Nazanin"/>
      <w:sz w:val="24"/>
      <w:szCs w:val="28"/>
    </w:rPr>
  </w:style>
  <w:style w:type="paragraph" w:styleId="BalloonText">
    <w:name w:val="Balloon Text"/>
    <w:basedOn w:val="Normal"/>
    <w:link w:val="BalloonTextChar"/>
    <w:rsid w:val="00FF1C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1CCF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basedOn w:val="DefaultParagraphFont"/>
    <w:uiPriority w:val="20"/>
    <w:qFormat/>
    <w:rsid w:val="00347EF8"/>
    <w:rPr>
      <w:i/>
      <w:iCs/>
    </w:rPr>
  </w:style>
  <w:style w:type="character" w:customStyle="1" w:styleId="apple-converted-space">
    <w:name w:val="apple-converted-space"/>
    <w:basedOn w:val="DefaultParagraphFont"/>
    <w:rsid w:val="00347EF8"/>
  </w:style>
  <w:style w:type="character" w:styleId="Hyperlink">
    <w:name w:val="Hyperlink"/>
    <w:basedOn w:val="DefaultParagraphFont"/>
    <w:rsid w:val="000063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70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styleId="DocumentMap">
    <w:name w:val="Document Map"/>
    <w:basedOn w:val="Normal"/>
    <w:link w:val="DocumentMapChar"/>
    <w:rsid w:val="00372EB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372EB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22FC"/>
    <w:rPr>
      <w:rFonts w:cs="Nazanin"/>
      <w:sz w:val="24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93A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93AC9"/>
    <w:rPr>
      <w:rFonts w:cs="Nazanin"/>
      <w:sz w:val="24"/>
      <w:szCs w:val="28"/>
    </w:rPr>
  </w:style>
  <w:style w:type="paragraph" w:styleId="Footer">
    <w:name w:val="footer"/>
    <w:basedOn w:val="Normal"/>
    <w:link w:val="FooterChar"/>
    <w:uiPriority w:val="99"/>
    <w:rsid w:val="00593A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AC9"/>
    <w:rPr>
      <w:rFonts w:cs="Nazanin"/>
      <w:sz w:val="24"/>
      <w:szCs w:val="28"/>
    </w:rPr>
  </w:style>
  <w:style w:type="paragraph" w:styleId="BalloonText">
    <w:name w:val="Balloon Text"/>
    <w:basedOn w:val="Normal"/>
    <w:link w:val="BalloonTextChar"/>
    <w:rsid w:val="00FF1C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1CCF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basedOn w:val="DefaultParagraphFont"/>
    <w:uiPriority w:val="20"/>
    <w:qFormat/>
    <w:rsid w:val="00347EF8"/>
    <w:rPr>
      <w:i/>
      <w:iCs/>
    </w:rPr>
  </w:style>
  <w:style w:type="character" w:customStyle="1" w:styleId="apple-converted-space">
    <w:name w:val="apple-converted-space"/>
    <w:basedOn w:val="DefaultParagraphFont"/>
    <w:rsid w:val="00347EF8"/>
  </w:style>
  <w:style w:type="character" w:styleId="Hyperlink">
    <w:name w:val="Hyperlink"/>
    <w:basedOn w:val="DefaultParagraphFont"/>
    <w:rsid w:val="000063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70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styleId="DocumentMap">
    <w:name w:val="Document Map"/>
    <w:basedOn w:val="Normal"/>
    <w:link w:val="DocumentMapChar"/>
    <w:rsid w:val="00372EB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372EB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cholar.google.com/citations?view_op=view_citation&amp;hl=en&amp;user=1hUkOYEAAAAJ&amp;citation_for_view=1hUkOYEAAAAJ:M3ejUd6NZC8C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BF265082A92D4D828EDCCFCDDF6FBA" ma:contentTypeVersion="0" ma:contentTypeDescription="Create a new document." ma:contentTypeScope="" ma:versionID="616f7e31df8921bd584c9a5d61c7a0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FEEE3E-E46E-4090-BD12-4A331A41EC70}"/>
</file>

<file path=customXml/itemProps2.xml><?xml version="1.0" encoding="utf-8"?>
<ds:datastoreItem xmlns:ds="http://schemas.openxmlformats.org/officeDocument/2006/customXml" ds:itemID="{918DE33C-9317-4B3C-AE4E-BF78DD824F1D}"/>
</file>

<file path=customXml/itemProps3.xml><?xml version="1.0" encoding="utf-8"?>
<ds:datastoreItem xmlns:ds="http://schemas.openxmlformats.org/officeDocument/2006/customXml" ds:itemID="{6E8C3B0E-91C0-4787-86A3-5F6792A54F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1895</Words>
  <Characters>10807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Curriculum Vitae - Masoumeh Kazemi Zanjani</vt:lpstr>
      <vt:lpstr>Curriculum Vitae - Masoumeh Kazemi Zanjani</vt:lpstr>
    </vt:vector>
  </TitlesOfParts>
  <Company>Hewlett-Packard</Company>
  <LinksUpToDate>false</LinksUpToDate>
  <CharactersWithSpaces>12677</CharactersWithSpaces>
  <SharedDoc>false</SharedDoc>
  <HLinks>
    <vt:vector size="18" baseType="variant">
      <vt:variant>
        <vt:i4>4980856</vt:i4>
      </vt:variant>
      <vt:variant>
        <vt:i4>6</vt:i4>
      </vt:variant>
      <vt:variant>
        <vt:i4>0</vt:i4>
      </vt:variant>
      <vt:variant>
        <vt:i4>5</vt:i4>
      </vt:variant>
      <vt:variant>
        <vt:lpwstr>mailto:Sophie.Damours@gmc.ulaval.ca</vt:lpwstr>
      </vt:variant>
      <vt:variant>
        <vt:lpwstr/>
      </vt:variant>
      <vt:variant>
        <vt:i4>65635</vt:i4>
      </vt:variant>
      <vt:variant>
        <vt:i4>3</vt:i4>
      </vt:variant>
      <vt:variant>
        <vt:i4>0</vt:i4>
      </vt:variant>
      <vt:variant>
        <vt:i4>5</vt:i4>
      </vt:variant>
      <vt:variant>
        <vt:lpwstr>mailto:Daoud.Ait-Kadi@gmc.ulaval.ca</vt:lpwstr>
      </vt:variant>
      <vt:variant>
        <vt:lpwstr/>
      </vt:variant>
      <vt:variant>
        <vt:i4>1900576</vt:i4>
      </vt:variant>
      <vt:variant>
        <vt:i4>0</vt:i4>
      </vt:variant>
      <vt:variant>
        <vt:i4>0</vt:i4>
      </vt:variant>
      <vt:variant>
        <vt:i4>5</vt:i4>
      </vt:variant>
      <vt:variant>
        <vt:lpwstr>mailto:Mustapha.Nourelfath@gmc.ulaval.ca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- Masoumeh Kazemi Zanjani</dc:title>
  <dc:creator>Nabil Nahas</dc:creator>
  <cp:lastModifiedBy>HP</cp:lastModifiedBy>
  <cp:revision>5</cp:revision>
  <cp:lastPrinted>2013-04-16T09:22:00Z</cp:lastPrinted>
  <dcterms:created xsi:type="dcterms:W3CDTF">2015-10-06T07:21:00Z</dcterms:created>
  <dcterms:modified xsi:type="dcterms:W3CDTF">2015-10-07T06:18:00Z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0x0101009DBF265082A92D4D828EDCCFCDDF6FBA</vt:lpwstr>
  </property>
</Properties>
</file>